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12" w:rsidRPr="00975855" w:rsidRDefault="00782438" w:rsidP="0097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55">
        <w:rPr>
          <w:rFonts w:ascii="Times New Roman" w:hAnsi="Times New Roman" w:cs="Times New Roman"/>
          <w:b/>
          <w:sz w:val="28"/>
          <w:szCs w:val="28"/>
        </w:rPr>
        <w:t>АЛГОРИТМ ДЕЙСТВИЙ ПРИ ПОЛУЧЕНИИ УГРОЗЫ ТЕРРОРИСТИЧЕСКОГО АКТА ПО ТЕЛЕФОНУ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Предупредительные меры (меры профилактики): инструктировать персонал о порядке приема телефонных сообщений с угрозами террористического акта.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говорящего</w:t>
      </w:r>
      <w:proofErr w:type="gramEnd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 </w:t>
      </w:r>
    </w:p>
    <w:p w:rsidR="00782438" w:rsidRPr="00975855" w:rsidRDefault="00782438" w:rsidP="00975855">
      <w:pPr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Действия при получении телефонного сообщения: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реагировать на каждый поступивший телефонный звонок;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сообщить правоохранительные органы о поступившем телефонном звонке;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необходимости эвакуировать людей </w:t>
      </w:r>
      <w:proofErr w:type="gramStart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согласно плана</w:t>
      </w:r>
      <w:proofErr w:type="gramEnd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эвакуации;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обеспечить беспрепятственную работу оперативно–следственной группы, кинологов и т.д.;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обеспечить немедленную передачу полученной по телефону информации в правоохранительные органы и руководителю организации;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постарайтесь дословно запомнить разговор и зафиксировать его на бумаге;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ходу разговора отметьте пол, возраст звонившего и особенности его (ее) речи (голос: громкий/тихий, низкий/высокий; темп речи: быстрая/медленная;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выражениями);</w:t>
      </w:r>
      <w:proofErr w:type="gramEnd"/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теле</w:t>
      </w:r>
      <w:proofErr w:type="gramEnd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-, радиоаппаратуры, голоса и т.п.);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отметьте характер звонка – городской или междугородный;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возможно, еще в процессе разговора, сообщите о нем руководству объекта, если нет тогда немедленно по его окончанию;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распространяйтесь о факте разговора и его содержания;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максимально ограничьте число людей, владеющих информацией;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наличии автоматического определителя номера запишите определившийся номер телефона;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минидиск</w:t>
      </w:r>
      <w:proofErr w:type="spellEnd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 с записью разговора и примите меры к ее сохранности;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провоцирующие вопросы (об имени звонящего, местонахождении и т.д.) не всегда безопасны, т.к. могут заставить звонящего прекратить разговор;</w:t>
      </w:r>
      <w:proofErr w:type="gramEnd"/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постарайтесь инсценировать плохую слышимость, неверное понимание, стимулировать повторение фраз </w:t>
      </w:r>
      <w:proofErr w:type="gramStart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звонящим</w:t>
      </w:r>
      <w:proofErr w:type="gramEnd"/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постарайтесь в ходе разговора получить ответы на следующие вопросы: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Примерные вопросы: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Когда может быть проведен взрыв?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Где заложено взрывное устройство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Что оно из себя представляет?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Как оно выглядит внешне?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Есть ли ещё где-нибудь взрывное устройство?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чего заложено взрывное устройство?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Каковы Ваши требования?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 один или  с Вами есть ещё кто-либо?</w:t>
      </w:r>
    </w:p>
    <w:p w:rsidR="00782438" w:rsidRPr="00975855" w:rsidRDefault="00782438" w:rsidP="00975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обращения с анонимными материалами,</w:t>
      </w:r>
      <w:r w:rsidRPr="0097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содержащими угрозы террористического характера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полиэтиленовый пакет и поместите в отдельную жёсткую папку.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Постарайтесь не оставлять на нём отпечатков своих пальцев.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расширяйте круг лиц, знакомившихся с содержанием документа.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82438" w:rsidRPr="00BA513F" w:rsidRDefault="00782438" w:rsidP="00975855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BA51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при работе с почтой, подозрительной</w:t>
      </w:r>
      <w:r w:rsidRPr="00BA51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на заражение биологической субстанцией</w:t>
      </w:r>
      <w:r w:rsidRPr="00BA51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или химическим веществом</w:t>
      </w:r>
    </w:p>
    <w:bookmarkEnd w:id="0"/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«подозрительное письмо (бандероль)»?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58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не ожидали этих писем от кого-то, кого вы знаете;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имеют обратного адреса или имеют неправильный обратный адрес;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помечены ограничениями типа «Лично» и «Конфиденциально»;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почтовая марка на конверте не соответствует городу и государству в 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обратном адресе.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8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вскрывайте конверт;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 его в пластиковый пакет;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 туда же лежащие в непосредственной близости с письмом предметы.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58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брать в руки подозрительное письмо или бандероль;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быстрее вымыться под душем с мылом.</w:t>
      </w:r>
    </w:p>
    <w:p w:rsidR="00782438" w:rsidRPr="00975855" w:rsidRDefault="00782438" w:rsidP="00975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обнаружении взрывного устройства</w:t>
      </w:r>
      <w:r w:rsidRPr="0097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почтовом отправлении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признаки: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смещение центра тяжести письма к одной из его сторон;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в конверте перемещающихся предметов либо порошка;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во вложении металлических либо пластмассовых предметов;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необычного запаха (миндаля, жжёной пластмассы и др.);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«тиканье» в бандеролях и посылках.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это позволяет предполагать наличие в отправлении взрывной начинки.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758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 тщательную заделку письма, бандероли, посылки, в том числе скотчем;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нестандартная упаковка.</w:t>
      </w:r>
      <w:proofErr w:type="gramEnd"/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действий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поведения при обнаружении ВУ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(и оцепления)</w:t>
      </w:r>
      <w:r w:rsidRPr="0097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782438" w:rsidRPr="00975855" w:rsidRDefault="00782438" w:rsidP="009758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Взрывное устройство или предмет, радиус зоны оцепления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Граната РГД-5 50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Граната Ф-1 200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Тротиловая шашка – 200 г 45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Тротиловая шашка – 400 г 55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Пивная банка – 0,33 л 60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Мина – МОН-50 85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Чемодан (кейс) 230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Дорожный чемодан 250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Автомобиль «Жигули» 460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Автомобиль «Волга» 580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Микроавтобус 920 м</w:t>
      </w:r>
      <w:r w:rsidRPr="0097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Грузовик-фургон 1240 м</w:t>
      </w:r>
    </w:p>
    <w:p w:rsidR="00782438" w:rsidRPr="00975855" w:rsidRDefault="00782438" w:rsidP="00975855">
      <w:pPr>
        <w:rPr>
          <w:rFonts w:ascii="Times New Roman" w:hAnsi="Times New Roman" w:cs="Times New Roman"/>
          <w:sz w:val="28"/>
          <w:szCs w:val="28"/>
        </w:rPr>
      </w:pPr>
    </w:p>
    <w:sectPr w:rsidR="00782438" w:rsidRPr="0097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114"/>
    <w:multiLevelType w:val="multilevel"/>
    <w:tmpl w:val="4EA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D267C"/>
    <w:multiLevelType w:val="hybridMultilevel"/>
    <w:tmpl w:val="438480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0A3884"/>
    <w:multiLevelType w:val="multilevel"/>
    <w:tmpl w:val="D28C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370" w:hanging="12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66ACD"/>
    <w:multiLevelType w:val="multilevel"/>
    <w:tmpl w:val="D28C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370" w:hanging="12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67149"/>
    <w:multiLevelType w:val="multilevel"/>
    <w:tmpl w:val="D28C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370" w:hanging="12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F"/>
    <w:rsid w:val="001B1812"/>
    <w:rsid w:val="005A194F"/>
    <w:rsid w:val="00782438"/>
    <w:rsid w:val="00975855"/>
    <w:rsid w:val="00B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438"/>
    <w:rPr>
      <w:b/>
      <w:bCs/>
    </w:rPr>
  </w:style>
  <w:style w:type="paragraph" w:customStyle="1" w:styleId="rtecenter">
    <w:name w:val="rtecenter"/>
    <w:basedOn w:val="a"/>
    <w:rsid w:val="007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2438"/>
    <w:rPr>
      <w:i/>
      <w:iCs/>
    </w:rPr>
  </w:style>
  <w:style w:type="paragraph" w:styleId="a6">
    <w:name w:val="List Paragraph"/>
    <w:basedOn w:val="a"/>
    <w:uiPriority w:val="34"/>
    <w:qFormat/>
    <w:rsid w:val="0078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438"/>
    <w:rPr>
      <w:b/>
      <w:bCs/>
    </w:rPr>
  </w:style>
  <w:style w:type="paragraph" w:customStyle="1" w:styleId="rtecenter">
    <w:name w:val="rtecenter"/>
    <w:basedOn w:val="a"/>
    <w:rsid w:val="007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2438"/>
    <w:rPr>
      <w:i/>
      <w:iCs/>
    </w:rPr>
  </w:style>
  <w:style w:type="paragraph" w:styleId="a6">
    <w:name w:val="List Paragraph"/>
    <w:basedOn w:val="a"/>
    <w:uiPriority w:val="34"/>
    <w:qFormat/>
    <w:rsid w:val="007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1279</Words>
  <Characters>7295</Characters>
  <Application>Microsoft Office Word</Application>
  <DocSecurity>0</DocSecurity>
  <Lines>60</Lines>
  <Paragraphs>17</Paragraphs>
  <ScaleCrop>false</ScaleCrop>
  <Company>Noname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2023-10-27T07:49:00Z</dcterms:created>
  <dcterms:modified xsi:type="dcterms:W3CDTF">2023-10-30T09:39:00Z</dcterms:modified>
</cp:coreProperties>
</file>