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A7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51">
        <w:rPr>
          <w:rFonts w:ascii="Times New Roman" w:hAnsi="Times New Roman" w:cs="Times New Roman"/>
          <w:b/>
          <w:sz w:val="28"/>
          <w:szCs w:val="28"/>
        </w:rPr>
        <w:t>Правила вызова экстренных служб. Порядок взаимодействия с экстренными службами</w:t>
      </w:r>
    </w:p>
    <w:p w:rsidR="00442651" w:rsidRPr="00442651" w:rsidRDefault="00442651" w:rsidP="00442651">
      <w:pPr>
        <w:shd w:val="clear" w:color="auto" w:fill="ECF0F1"/>
        <w:spacing w:after="0" w:line="240" w:lineRule="auto"/>
        <w:jc w:val="center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бесплатен 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Экстренный вызов с мобильного телефона номер 112.</w:t>
      </w:r>
    </w:p>
    <w:p w:rsidR="00442651" w:rsidRPr="00442651" w:rsidRDefault="00442651" w:rsidP="00442651">
      <w:pPr>
        <w:shd w:val="clear" w:color="auto" w:fill="ECF0F1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442651">
        <w:rPr>
          <w:rFonts w:ascii="Arial" w:eastAsia="Times New Roman" w:hAnsi="Arial" w:cs="Arial"/>
          <w:color w:val="252525"/>
          <w:sz w:val="23"/>
          <w:szCs w:val="23"/>
          <w:lang w:eastAsia="ru-RU"/>
        </w:rPr>
        <w:pict>
          <v:rect id="_x0000_i1025" style="width:0;height:1.5pt" o:hralign="center" o:hrstd="t" o:hr="t" fillcolor="#c9c9c9" stroked="f"/>
        </w:pic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Вызов с номера экстренного вызова 112 возможен: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- при отсутствии денежных средств на вашем счету,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- при заблокированной SIM-карте,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- при отсутствии SIM-карты телефона.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442651" w:rsidRPr="00442651" w:rsidRDefault="00442651" w:rsidP="00442651">
      <w:pPr>
        <w:shd w:val="clear" w:color="auto" w:fill="ECF0F1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442651">
        <w:rPr>
          <w:rFonts w:ascii="Arial" w:eastAsia="Times New Roman" w:hAnsi="Arial" w:cs="Arial"/>
          <w:color w:val="252525"/>
          <w:sz w:val="23"/>
          <w:szCs w:val="23"/>
          <w:lang w:eastAsia="ru-RU"/>
        </w:rPr>
        <w:pict>
          <v:rect id="_x0000_i1026" style="width:0;height:1.5pt" o:hralign="center" o:hrstd="t" o:hr="t" fillcolor="#c9c9c9" stroked="f"/>
        </w:pic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  <w:r w:rsidRPr="0044265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 Службы экстренной помощи (Экстренный вызов с мобильного (сотового) телефона): 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Если Ваш мобильный аппарат не поддерживает набор номеров, состоящих из двух цифр, при звонках в экстренные службы после номера службы необходимо набирать знак *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2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101* 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— Вызов пожарной охраны и спасателей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44265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102*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— Вызов Полиции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44265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103*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— Вызов скорой помощи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</w:r>
      <w:r w:rsidRPr="00442651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104*</w:t>
      </w:r>
      <w:r w:rsidRPr="00442651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— Вызов аварийной службы газа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</w:p>
    <w:p w:rsidR="00442651" w:rsidRPr="00442651" w:rsidRDefault="00442651" w:rsidP="00442651">
      <w:pPr>
        <w:shd w:val="clear" w:color="auto" w:fill="ECF0F1"/>
        <w:spacing w:after="0" w:line="240" w:lineRule="auto"/>
        <w:rPr>
          <w:rFonts w:ascii="Arial" w:eastAsia="Times New Roman" w:hAnsi="Arial" w:cs="Arial"/>
          <w:color w:val="252525"/>
          <w:sz w:val="23"/>
          <w:szCs w:val="23"/>
          <w:lang w:eastAsia="ru-RU"/>
        </w:rPr>
      </w:pPr>
      <w:r w:rsidRPr="00442651">
        <w:rPr>
          <w:rFonts w:ascii="Arial" w:eastAsia="Times New Roman" w:hAnsi="Arial" w:cs="Arial"/>
          <w:color w:val="252525"/>
          <w:sz w:val="23"/>
          <w:szCs w:val="23"/>
          <w:lang w:eastAsia="ru-RU"/>
        </w:rPr>
        <w:pict>
          <v:rect id="_x0000_i1027" style="width:0;height:1.5pt" o:hralign="center" o:hrstd="t" o:hr="t" fillcolor="#c9c9c9" stroked="f"/>
        </w:pic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</w:t>
      </w:r>
      <w:r w:rsidRPr="0044265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 Расширенный список телефонов для вызова экстренных </w:t>
      </w:r>
      <w:proofErr w:type="spellStart"/>
      <w:r w:rsidRPr="0044265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службс</w:t>
      </w:r>
      <w:proofErr w:type="spellEnd"/>
      <w:r w:rsidRPr="0044265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 xml:space="preserve"> МТС, МЕГАФОН, БИЛАЙН,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и других операторов сотовой связи. 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Телефоны вызова этих служб действительны для всех регионов РФ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мобильных 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МТС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101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 — Вызов </w:t>
      </w:r>
      <w:proofErr w:type="gramStart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пожарной</w:t>
      </w:r>
      <w:proofErr w:type="gramEnd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и спасателей 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102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 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103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скорой медицинской помощи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104 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— Вызов аварийной газовой службы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МЕГАФОН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101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 — Вызов </w:t>
      </w:r>
      <w:proofErr w:type="gramStart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пожарной</w:t>
      </w:r>
      <w:proofErr w:type="gramEnd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и спасателей 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102 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— Вызов 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103 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— Вызов скорой медицинской помощи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104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аварийной газовой службы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сотовых 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Билайн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101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 — Вызов </w:t>
      </w:r>
      <w:proofErr w:type="gramStart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пожарной</w:t>
      </w:r>
      <w:proofErr w:type="gramEnd"/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 xml:space="preserve"> и спасателей 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102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 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103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скорой медицинской помощи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104 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— Вызов аварийной газовой службы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сотовых телефонов </w:t>
      </w:r>
      <w:proofErr w:type="spellStart"/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Скай-Линк</w:t>
      </w:r>
      <w:proofErr w:type="spellEnd"/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901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Спасатели и Пожарная охрана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902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Полиция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903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Скорая помощь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904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Служба газа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мобильных 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TELE2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010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пожарной охраны и спасателей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020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 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030 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— Вызов скорой помощи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lastRenderedPageBreak/>
        <w:t>040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аварийной газовой службы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U-</w:t>
      </w:r>
      <w:proofErr w:type="spellStart"/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tel</w:t>
      </w:r>
      <w:proofErr w:type="spellEnd"/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010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Пожарная охрана и спасатели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020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 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030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скорой помощи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040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газовой службы</w:t>
      </w:r>
    </w:p>
    <w:p w:rsidR="00442651" w:rsidRPr="00442651" w:rsidRDefault="00442651" w:rsidP="00442651">
      <w:pPr>
        <w:shd w:val="clear" w:color="auto" w:fill="ECF0F1"/>
        <w:spacing w:after="0" w:line="240" w:lineRule="auto"/>
        <w:outlineLvl w:val="0"/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</w:pPr>
      <w:r w:rsidRPr="00442651">
        <w:rPr>
          <w:rFonts w:ascii="Arial" w:eastAsia="Times New Roman" w:hAnsi="Arial" w:cs="Arial"/>
          <w:color w:val="252525"/>
          <w:kern w:val="36"/>
          <w:sz w:val="30"/>
          <w:szCs w:val="30"/>
          <w:lang w:eastAsia="ru-RU"/>
        </w:rPr>
        <w:t>Вызов экстренных служб с мобильных телефонов </w:t>
      </w:r>
      <w:r w:rsidRPr="00442651"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  <w:lang w:eastAsia="ru-RU"/>
        </w:rPr>
        <w:t>Мотив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901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Пожарные и спасатели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1FD43A" wp14:editId="701D9A85">
            <wp:simplePos x="0" y="0"/>
            <wp:positionH relativeFrom="column">
              <wp:posOffset>-508635</wp:posOffset>
            </wp:positionH>
            <wp:positionV relativeFrom="paragraph">
              <wp:posOffset>26670</wp:posOffset>
            </wp:positionV>
            <wp:extent cx="4204335" cy="1981200"/>
            <wp:effectExtent l="0" t="0" r="5715" b="0"/>
            <wp:wrapSquare wrapText="bothSides"/>
            <wp:docPr id="1" name="Рисунок 1" descr="Просмотреть исходную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еть исходную картин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902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полиции</w:t>
      </w:r>
    </w:p>
    <w:p w:rsidR="00442651" w:rsidRPr="00442651" w:rsidRDefault="00442651" w:rsidP="00442651">
      <w:pPr>
        <w:shd w:val="clear" w:color="auto" w:fill="ECF0F1"/>
        <w:spacing w:after="0"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903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скорой помощи</w:t>
      </w:r>
    </w:p>
    <w:p w:rsidR="00442651" w:rsidRPr="00442651" w:rsidRDefault="00442651" w:rsidP="00442651">
      <w:pPr>
        <w:shd w:val="clear" w:color="auto" w:fill="ECF0F1"/>
        <w:spacing w:line="264" w:lineRule="atLeast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442651">
        <w:rPr>
          <w:rFonts w:ascii="Arial" w:eastAsia="Times New Roman" w:hAnsi="Arial" w:cs="Arial"/>
          <w:b/>
          <w:bCs/>
          <w:color w:val="252525"/>
          <w:sz w:val="18"/>
          <w:szCs w:val="18"/>
          <w:lang w:eastAsia="ru-RU"/>
        </w:rPr>
        <w:t>904</w:t>
      </w:r>
      <w:r w:rsidRPr="00442651">
        <w:rPr>
          <w:rFonts w:ascii="Arial" w:eastAsia="Times New Roman" w:hAnsi="Arial" w:cs="Arial"/>
          <w:color w:val="252525"/>
          <w:sz w:val="18"/>
          <w:szCs w:val="18"/>
          <w:lang w:eastAsia="ru-RU"/>
        </w:rPr>
        <w:t> — Вызов газовой аварийной службы</w:t>
      </w:r>
    </w:p>
    <w:p w:rsidR="00442651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51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51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51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651" w:rsidRDefault="00442651" w:rsidP="00442651">
      <w:pPr>
        <w:pStyle w:val="1"/>
        <w:shd w:val="clear" w:color="auto" w:fill="FFFFFF"/>
        <w:spacing w:before="0" w:beforeAutospacing="0" w:after="600" w:afterAutospacing="0" w:line="263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Постановление Правительства РФ от 27.11.2021 N 2071 "Об утверждении Правил взаимодействия сил и средств систем обеспечения вызова экстренных оперативных служб по единому номеру "11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2"</w:t>
      </w:r>
    </w:p>
    <w:p w:rsidR="00442651" w:rsidRPr="00442651" w:rsidRDefault="00442651" w:rsidP="0044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651" w:rsidRPr="0044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CD"/>
    <w:rsid w:val="00442651"/>
    <w:rsid w:val="009751A7"/>
    <w:rsid w:val="00D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26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4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lette-background-color3-2">
    <w:name w:val="palette-background-color3-2"/>
    <w:basedOn w:val="a0"/>
    <w:rsid w:val="00442651"/>
  </w:style>
  <w:style w:type="character" w:styleId="a7">
    <w:name w:val="Strong"/>
    <w:basedOn w:val="a0"/>
    <w:uiPriority w:val="22"/>
    <w:qFormat/>
    <w:rsid w:val="00442651"/>
    <w:rPr>
      <w:b/>
      <w:bCs/>
    </w:rPr>
  </w:style>
  <w:style w:type="character" w:customStyle="1" w:styleId="palette-color3-2">
    <w:name w:val="palette-color3-2"/>
    <w:basedOn w:val="a0"/>
    <w:rsid w:val="00442651"/>
  </w:style>
  <w:style w:type="character" w:customStyle="1" w:styleId="apple-converted-space">
    <w:name w:val="apple-converted-space"/>
    <w:basedOn w:val="a0"/>
    <w:rsid w:val="0044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2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6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2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2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26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4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lette-background-color3-2">
    <w:name w:val="palette-background-color3-2"/>
    <w:basedOn w:val="a0"/>
    <w:rsid w:val="00442651"/>
  </w:style>
  <w:style w:type="character" w:styleId="a7">
    <w:name w:val="Strong"/>
    <w:basedOn w:val="a0"/>
    <w:uiPriority w:val="22"/>
    <w:qFormat/>
    <w:rsid w:val="00442651"/>
    <w:rPr>
      <w:b/>
      <w:bCs/>
    </w:rPr>
  </w:style>
  <w:style w:type="character" w:customStyle="1" w:styleId="palette-color3-2">
    <w:name w:val="palette-color3-2"/>
    <w:basedOn w:val="a0"/>
    <w:rsid w:val="00442651"/>
  </w:style>
  <w:style w:type="character" w:customStyle="1" w:styleId="apple-converted-space">
    <w:name w:val="apple-converted-space"/>
    <w:basedOn w:val="a0"/>
    <w:rsid w:val="0044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048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201057">
              <w:marLeft w:val="0"/>
              <w:marRight w:val="4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5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3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333</Words>
  <Characters>1899</Characters>
  <Application>Microsoft Office Word</Application>
  <DocSecurity>0</DocSecurity>
  <Lines>15</Lines>
  <Paragraphs>4</Paragraphs>
  <ScaleCrop>false</ScaleCrop>
  <Company>Noname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2023-10-27T07:00:00Z</dcterms:created>
  <dcterms:modified xsi:type="dcterms:W3CDTF">2023-10-27T07:11:00Z</dcterms:modified>
</cp:coreProperties>
</file>