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27" w:rsidRDefault="00E61627" w:rsidP="00E61627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  <w:r w:rsidRPr="00E61627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t>Первая медицинская помощь при ожогах</w:t>
      </w:r>
    </w:p>
    <w:p w:rsidR="000F5BBE" w:rsidRPr="000F5BBE" w:rsidRDefault="000F5BBE" w:rsidP="00E61627">
      <w:pPr>
        <w:spacing w:after="0" w:line="240" w:lineRule="auto"/>
        <w:jc w:val="center"/>
        <w:rPr>
          <w:rFonts w:cs="Times New Roman"/>
          <w:b/>
          <w:caps/>
          <w:sz w:val="28"/>
          <w:szCs w:val="28"/>
        </w:rPr>
      </w:pPr>
    </w:p>
    <w:p w:rsidR="00083E1F" w:rsidRDefault="00083E1F" w:rsidP="0032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00D">
        <w:rPr>
          <w:rFonts w:ascii="Times New Roman" w:hAnsi="Times New Roman" w:cs="Times New Roman"/>
          <w:b/>
          <w:sz w:val="28"/>
          <w:szCs w:val="28"/>
        </w:rPr>
        <w:t>Ожог</w:t>
      </w:r>
      <w:r>
        <w:rPr>
          <w:rFonts w:ascii="Times New Roman" w:hAnsi="Times New Roman" w:cs="Times New Roman"/>
          <w:sz w:val="28"/>
          <w:szCs w:val="28"/>
        </w:rPr>
        <w:t xml:space="preserve"> – повреждение тканей организма, вызванное воздействием высокой температуры, волновым (электромагнитным) воздействием, ионизирующим облучением, действием химических веществ (щелочи, кислоты и т.д.)</w:t>
      </w:r>
    </w:p>
    <w:p w:rsidR="00083E1F" w:rsidRDefault="00083E1F" w:rsidP="0032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4 степени:</w:t>
      </w:r>
    </w:p>
    <w:p w:rsidR="00083E1F" w:rsidRDefault="00083E1F" w:rsidP="00324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Покраснение кожи</w:t>
      </w:r>
    </w:p>
    <w:p w:rsidR="00083E1F" w:rsidRDefault="00083E1F" w:rsidP="00324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пузырей</w:t>
      </w:r>
    </w:p>
    <w:p w:rsidR="00083E1F" w:rsidRDefault="00083E1F" w:rsidP="00324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Омертвение всей толщи кожи</w:t>
      </w:r>
    </w:p>
    <w:p w:rsidR="00083E1F" w:rsidRPr="0099200D" w:rsidRDefault="00083E1F" w:rsidP="00324BD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Обугливание тканей</w:t>
      </w:r>
    </w:p>
    <w:p w:rsidR="00083E1F" w:rsidRDefault="00083E1F" w:rsidP="00324B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Тяжесть ожога определяется величиной площади и глубиной повреждения тканей. Помощь заключается в прекращении воздействия внешних факторов и обработке раны.</w:t>
      </w:r>
    </w:p>
    <w:p w:rsidR="00083E1F" w:rsidRPr="00213BA3" w:rsidRDefault="00083E1F" w:rsidP="00E97FB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3BA3">
        <w:rPr>
          <w:rFonts w:ascii="Times New Roman" w:hAnsi="Times New Roman" w:cs="Times New Roman"/>
          <w:b/>
          <w:sz w:val="28"/>
          <w:szCs w:val="28"/>
          <w:u w:val="single"/>
        </w:rPr>
        <w:t>Алгоритм действия при термических ожогах: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воздействие высокой температуры на пострадавшего, погасить пламя на его одежде, удалить пострадавшего из зоны поражения.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характер ожога (пламя, горячая вода), площадь, глубину. Пострадавшего завернуть в чистую простыню и доставить в лечебное учреждение.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Провести транспортную иммобилизацию, при которой обожженные участки тела должны быть в максимально растянутом положении.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небольшом ожоге обожженный участок поместить под струю холодной воды из крана на 10-15 минут, при обширных ожогах этого делать нельзя.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Одежду в местах ожога лучше разрезать и наложить вокруг ожога асептическую повязку, вату при этом накладывать нельзя.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поражении пальцев переложить их бинтом.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Обожжённую часть тела зафиксировать, она должна находиться сверху</w:t>
      </w:r>
    </w:p>
    <w:p w:rsidR="00083E1F" w:rsidRDefault="00083E1F" w:rsidP="00324BD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транспортировке раненого в лечебное учреждение обеспечить ему покой.</w:t>
      </w:r>
    </w:p>
    <w:p w:rsidR="00083E1F" w:rsidRDefault="00083E1F" w:rsidP="0032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083E1F" w:rsidRPr="00513FCA" w:rsidRDefault="00083E1F" w:rsidP="00324BD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13FCA">
        <w:rPr>
          <w:rFonts w:ascii="Times New Roman" w:hAnsi="Times New Roman" w:cs="Times New Roman"/>
          <w:sz w:val="28"/>
          <w:szCs w:val="28"/>
        </w:rPr>
        <w:t>ставлять пострадавшего одного;</w:t>
      </w:r>
    </w:p>
    <w:p w:rsidR="00083E1F" w:rsidRPr="00513FCA" w:rsidRDefault="00083E1F" w:rsidP="00324BD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13FCA">
        <w:rPr>
          <w:rFonts w:ascii="Times New Roman" w:hAnsi="Times New Roman" w:cs="Times New Roman"/>
          <w:sz w:val="28"/>
          <w:szCs w:val="28"/>
        </w:rPr>
        <w:t>аносить на обожженное место мазь, крем, порошки и т.д.;</w:t>
      </w:r>
    </w:p>
    <w:p w:rsidR="00083E1F" w:rsidRPr="00513FCA" w:rsidRDefault="00083E1F" w:rsidP="00324BD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FCA">
        <w:rPr>
          <w:rFonts w:ascii="Times New Roman" w:hAnsi="Times New Roman" w:cs="Times New Roman"/>
          <w:sz w:val="28"/>
          <w:szCs w:val="28"/>
        </w:rPr>
        <w:t>рокалывать пузыри;</w:t>
      </w:r>
    </w:p>
    <w:p w:rsidR="00083E1F" w:rsidRPr="00513FCA" w:rsidRDefault="00083E1F" w:rsidP="00324BD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13FCA">
        <w:rPr>
          <w:rFonts w:ascii="Times New Roman" w:hAnsi="Times New Roman" w:cs="Times New Roman"/>
          <w:sz w:val="28"/>
          <w:szCs w:val="28"/>
        </w:rPr>
        <w:t>нимать остатки одежды с ожоговой поверхности;</w:t>
      </w:r>
    </w:p>
    <w:p w:rsidR="00083E1F" w:rsidRPr="00513FCA" w:rsidRDefault="00083E1F" w:rsidP="00324BD3">
      <w:pPr>
        <w:pStyle w:val="a3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13FCA">
        <w:rPr>
          <w:rFonts w:ascii="Times New Roman" w:hAnsi="Times New Roman" w:cs="Times New Roman"/>
          <w:sz w:val="28"/>
          <w:szCs w:val="28"/>
        </w:rPr>
        <w:t>ри ожоге полости рта давать есть и пить.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3B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Алгоритм действий при химических ожогах: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1.Определить вид химического вещества.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Поражённое место промывают большим количеством проточной холодной воды из-под крана в течение 15-20 мин.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Если кислота или щелочь попала на кожу через одежду, то сначала надо смыть её водой с одежды, а потом осторожно разрезать и снять с пострадавшего мокрую одежду, после чего промыть кожу.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попадании на тело человека серной кислоты или щелочи в виде твердого вещества необходимо удалить ее сухой ватой или кусочком ткани, а затем пораженное место тщательно промыть водой.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поражениях щелочью места ожогов промыть под струей холодной воды, при наличии лимонной и уксусной кислоты - обрабатывают 2% раствором.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 место ожога наложить асептическую повязку.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 ожогах, вызванных фосфорорганическими веществами, обожжённую часть промыть под сильной струёй воды и наложить асептическую повязку.</w:t>
      </w:r>
    </w:p>
    <w:p w:rsidR="00083E1F" w:rsidRPr="00213BA3" w:rsidRDefault="00083E1F" w:rsidP="00324BD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 ожогах негашеной известью удалить её частицы и наложить асептическую повязку (можно нанести примочку с 20% раствором сахара).</w:t>
      </w:r>
    </w:p>
    <w:p w:rsidR="00083E1F" w:rsidRDefault="00083E1F" w:rsidP="00324B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ЗАПРЕЩАЕТСЯ:</w:t>
      </w:r>
    </w:p>
    <w:p w:rsidR="00083E1F" w:rsidRPr="00213BA3" w:rsidRDefault="00083E1F" w:rsidP="00324B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Смывать химические соединения, которые воспламеняются или взрываются при соприкосновении с водой.</w:t>
      </w:r>
    </w:p>
    <w:p w:rsidR="00083E1F" w:rsidRDefault="00083E1F" w:rsidP="00324BD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Обрабатывать пораженную кожу смоченными водой тампонами, салфетками, так как при этом химические соединения еще больше втираются в кожу.</w:t>
      </w:r>
    </w:p>
    <w:p w:rsidR="00A3018B" w:rsidRPr="00213BA3" w:rsidRDefault="00A3018B" w:rsidP="00A3018B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AA" w:rsidRDefault="00A3018B" w:rsidP="00A301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018B">
        <w:rPr>
          <w:rFonts w:ascii="Times New Roman" w:hAnsi="Times New Roman" w:cs="Times New Roman"/>
          <w:b/>
          <w:sz w:val="28"/>
          <w:szCs w:val="28"/>
        </w:rPr>
        <w:t>Электротравма</w:t>
      </w:r>
      <w:proofErr w:type="spellEnd"/>
      <w:r w:rsidRPr="00A3018B">
        <w:rPr>
          <w:rFonts w:ascii="Times New Roman" w:hAnsi="Times New Roman" w:cs="Times New Roman"/>
          <w:sz w:val="28"/>
          <w:szCs w:val="28"/>
        </w:rPr>
        <w:t xml:space="preserve"> — это по</w:t>
      </w:r>
      <w:r>
        <w:rPr>
          <w:rFonts w:ascii="Times New Roman" w:hAnsi="Times New Roman" w:cs="Times New Roman"/>
          <w:sz w:val="28"/>
          <w:szCs w:val="28"/>
        </w:rPr>
        <w:t>ражение разрядом элект</w:t>
      </w:r>
      <w:r w:rsidRPr="00A3018B">
        <w:rPr>
          <w:rFonts w:ascii="Times New Roman" w:hAnsi="Times New Roman" w:cs="Times New Roman"/>
          <w:sz w:val="28"/>
          <w:szCs w:val="28"/>
        </w:rPr>
        <w:t>рического тока и</w:t>
      </w:r>
      <w:r>
        <w:rPr>
          <w:rFonts w:ascii="Times New Roman" w:hAnsi="Times New Roman" w:cs="Times New Roman"/>
          <w:sz w:val="28"/>
          <w:szCs w:val="28"/>
        </w:rPr>
        <w:t>ли молнии, сопровождающееся глу</w:t>
      </w:r>
      <w:r w:rsidRPr="00A3018B">
        <w:rPr>
          <w:rFonts w:ascii="Times New Roman" w:hAnsi="Times New Roman" w:cs="Times New Roman"/>
          <w:sz w:val="28"/>
          <w:szCs w:val="28"/>
        </w:rPr>
        <w:t>бокими изменениями со стороны центральной нервной системы, дыхательной и</w:t>
      </w:r>
      <w:r>
        <w:rPr>
          <w:rFonts w:ascii="Times New Roman" w:hAnsi="Times New Roman" w:cs="Times New Roman"/>
          <w:sz w:val="28"/>
          <w:szCs w:val="28"/>
        </w:rPr>
        <w:t xml:space="preserve"> сердечно-сосудистой систем в со</w:t>
      </w:r>
      <w:r w:rsidRPr="00A3018B">
        <w:rPr>
          <w:rFonts w:ascii="Times New Roman" w:hAnsi="Times New Roman" w:cs="Times New Roman"/>
          <w:sz w:val="28"/>
          <w:szCs w:val="28"/>
        </w:rPr>
        <w:t>четании с местными повреждениями.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464D">
        <w:rPr>
          <w:rFonts w:ascii="Times New Roman" w:hAnsi="Times New Roman" w:cs="Times New Roman"/>
          <w:sz w:val="28"/>
          <w:szCs w:val="28"/>
        </w:rPr>
        <w:t>Электротравма</w:t>
      </w:r>
      <w:proofErr w:type="spellEnd"/>
      <w:r w:rsidRPr="00B0464D">
        <w:rPr>
          <w:rFonts w:ascii="Times New Roman" w:hAnsi="Times New Roman" w:cs="Times New Roman"/>
          <w:sz w:val="28"/>
          <w:szCs w:val="28"/>
        </w:rPr>
        <w:t xml:space="preserve"> вызывает местные и общие н</w:t>
      </w:r>
      <w:r w:rsidRPr="00B0464D">
        <w:rPr>
          <w:rFonts w:ascii="Times New Roman" w:hAnsi="Times New Roman" w:cs="Times New Roman"/>
          <w:sz w:val="28"/>
          <w:szCs w:val="28"/>
        </w:rPr>
        <w:t>аруше</w:t>
      </w:r>
      <w:r w:rsidRPr="00B0464D">
        <w:rPr>
          <w:rFonts w:ascii="Times New Roman" w:hAnsi="Times New Roman" w:cs="Times New Roman"/>
          <w:sz w:val="28"/>
          <w:szCs w:val="28"/>
        </w:rPr>
        <w:softHyphen/>
        <w:t xml:space="preserve">ния в организме. </w:t>
      </w:r>
      <w:r w:rsidRPr="00B0464D">
        <w:rPr>
          <w:rFonts w:ascii="Times New Roman" w:hAnsi="Times New Roman" w:cs="Times New Roman"/>
          <w:b/>
          <w:i/>
          <w:sz w:val="28"/>
          <w:szCs w:val="28"/>
        </w:rPr>
        <w:t>Местные изменения</w:t>
      </w:r>
      <w:r w:rsidRPr="00B0464D">
        <w:rPr>
          <w:rFonts w:ascii="Times New Roman" w:hAnsi="Times New Roman" w:cs="Times New Roman"/>
          <w:sz w:val="28"/>
          <w:szCs w:val="28"/>
        </w:rPr>
        <w:t xml:space="preserve"> проявляются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ожогами ткани в местах выхода электрического тока. Глубина поражения кожи — от потери чувствительно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до глубоких </w:t>
      </w:r>
      <w:proofErr w:type="spellStart"/>
      <w:r w:rsidRPr="00B0464D">
        <w:rPr>
          <w:rFonts w:ascii="Times New Roman" w:hAnsi="Times New Roman" w:cs="Times New Roman"/>
          <w:color w:val="000000"/>
          <w:sz w:val="28"/>
          <w:szCs w:val="28"/>
        </w:rPr>
        <w:t>кратерообразных</w:t>
      </w:r>
      <w:proofErr w:type="spellEnd"/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ожогов — зависит от состояния пострадавшего (влажные кожные покровы, утомление, истощение). На коже повреждение напоминает ожог </w:t>
      </w:r>
      <w:r w:rsidRPr="00B0464D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B0464D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степе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ни. Рана имеет </w:t>
      </w:r>
      <w:proofErr w:type="spellStart"/>
      <w:r w:rsidRPr="00B0464D">
        <w:rPr>
          <w:rFonts w:ascii="Times New Roman" w:hAnsi="Times New Roman" w:cs="Times New Roman"/>
          <w:color w:val="000000"/>
          <w:sz w:val="28"/>
          <w:szCs w:val="28"/>
        </w:rPr>
        <w:t>кратерообразную</w:t>
      </w:r>
      <w:proofErr w:type="spellEnd"/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форму с </w:t>
      </w:r>
      <w:proofErr w:type="spellStart"/>
      <w:r w:rsidRPr="00B0464D">
        <w:rPr>
          <w:rFonts w:ascii="Times New Roman" w:hAnsi="Times New Roman" w:cs="Times New Roman"/>
          <w:color w:val="000000"/>
          <w:sz w:val="28"/>
          <w:szCs w:val="28"/>
        </w:rPr>
        <w:t>омозоленными</w:t>
      </w:r>
      <w:proofErr w:type="spellEnd"/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краями серо-желтого цвета, иногда проникает до ко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сти. 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Также различают поражения током </w:t>
      </w:r>
      <w:r w:rsidRPr="00B0464D">
        <w:rPr>
          <w:rFonts w:ascii="Times New Roman" w:hAnsi="Times New Roman" w:cs="Times New Roman"/>
          <w:i/>
          <w:color w:val="000000"/>
          <w:sz w:val="28"/>
          <w:szCs w:val="28"/>
        </w:rPr>
        <w:t>низкого напряжения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B0464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высоковольтные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травмы. </w:t>
      </w:r>
      <w:r w:rsidRPr="00B0464D">
        <w:rPr>
          <w:rFonts w:ascii="Times New Roman" w:hAnsi="Times New Roman" w:cs="Times New Roman"/>
          <w:i/>
          <w:color w:val="000000"/>
          <w:sz w:val="28"/>
          <w:szCs w:val="28"/>
        </w:rPr>
        <w:t>Токи низкого напряжения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обычно используются в бытовых электроприборах. Чаще от них страдают дети, получившие доступ к розеткам, выключателям, проводке. Общее действие тока низкого напряжения заключается в судорожном сокращении мышц, вследствие чего пострадавший не в состоянии освободиться от источника напряжения. Могут наблю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даться потеря сознания, нарушение сердечной деятель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ности и дыхания. Известны случаи смерти от токов низ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кого напряжения.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опасны для жизни </w:t>
      </w:r>
      <w:r w:rsidRPr="00B0464D">
        <w:rPr>
          <w:rFonts w:ascii="Times New Roman" w:hAnsi="Times New Roman" w:cs="Times New Roman"/>
          <w:i/>
          <w:color w:val="000000"/>
          <w:sz w:val="28"/>
          <w:szCs w:val="28"/>
        </w:rPr>
        <w:t>высоковольтные ожоги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>. В результате общего действия токов высокого напряже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ния смерть может наступить мгновенно или даже спу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стя несколько часов после прекращения действия тока. Нередко пострадавшие лишаются конечностей вслед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ствие местного 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воздействия высокого напряжения. Та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кие травмы возникают при контакте с проводами, несу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щими технический ток высокого напряжения, при проникновении в трансформаторные будки, при прове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дении земляных работ в зоне прохождения кабеля вы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сокого напряжения и в других, специально обозначен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знаком «высокое напряжение» местах. 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Опасны </w:t>
      </w:r>
      <w:r w:rsidRPr="00B0464D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общие явления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B0464D">
        <w:rPr>
          <w:rFonts w:ascii="Times New Roman" w:hAnsi="Times New Roman" w:cs="Times New Roman"/>
          <w:color w:val="000000"/>
          <w:sz w:val="28"/>
          <w:szCs w:val="28"/>
        </w:rPr>
        <w:t>электротравме</w:t>
      </w:r>
      <w:proofErr w:type="spellEnd"/>
      <w:r w:rsidRPr="00B0464D">
        <w:rPr>
          <w:rFonts w:ascii="Times New Roman" w:hAnsi="Times New Roman" w:cs="Times New Roman"/>
          <w:color w:val="000000"/>
          <w:sz w:val="28"/>
          <w:szCs w:val="28"/>
        </w:rPr>
        <w:t>. При повреждении нервных клеток наблюдаются потеря со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знания, снижение температуры тела, остановка дыха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ния, глубокое угнетение сердечной деятельности, па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раличи. В результате тонического сокращения мускула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туры иногда трудно освободить пострадавшего от про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водника электрического тока. Состояние пораженного в момент </w:t>
      </w:r>
      <w:proofErr w:type="spellStart"/>
      <w:r w:rsidRPr="00B0464D">
        <w:rPr>
          <w:rFonts w:ascii="Times New Roman" w:hAnsi="Times New Roman" w:cs="Times New Roman"/>
          <w:color w:val="000000"/>
          <w:sz w:val="28"/>
          <w:szCs w:val="28"/>
        </w:rPr>
        <w:t>электротравмы</w:t>
      </w:r>
      <w:proofErr w:type="spellEnd"/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тяжелым, он по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хож на умершего: кожные покровы бледные, зрачки широкие, не реагирующие на свет, дыхание и пульс отсутствуют «мнимая смерть». Только выслушивание топов сердца позволяет установить признаки жизни у пострадавшего.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По тяжести </w:t>
      </w:r>
      <w:proofErr w:type="spellStart"/>
      <w:r w:rsidRPr="00B0464D">
        <w:rPr>
          <w:rFonts w:ascii="Times New Roman" w:hAnsi="Times New Roman" w:cs="Times New Roman"/>
          <w:color w:val="000000"/>
          <w:sz w:val="28"/>
          <w:szCs w:val="28"/>
        </w:rPr>
        <w:t>электротравма</w:t>
      </w:r>
      <w:proofErr w:type="spellEnd"/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быть: </w:t>
      </w:r>
    </w:p>
    <w:p w:rsidR="00B0464D" w:rsidRPr="00B0464D" w:rsidRDefault="00B0464D" w:rsidP="00D817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легкая</w:t>
      </w:r>
      <w:r w:rsidRPr="00B046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когда отмечаются судороги без потери сознания и без нарушений дыхания и сердечной деятельности; </w:t>
      </w:r>
      <w:r w:rsidRPr="00B046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средней тяжести, 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>когда на фоне судорог имеет место потеря сознания, но без нарушений дыхания и сер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дечной деятельности;</w:t>
      </w:r>
    </w:p>
    <w:p w:rsidR="00B0464D" w:rsidRPr="00B0464D" w:rsidRDefault="00B0464D" w:rsidP="00D817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тяжелая</w:t>
      </w:r>
      <w:r w:rsidRPr="00B0464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>когда на фоне судорог и потери сознания от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мечаются нарушения дыхания и сердечной деятель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ности;</w:t>
      </w:r>
    </w:p>
    <w:p w:rsidR="00B0464D" w:rsidRPr="00B0464D" w:rsidRDefault="00B0464D" w:rsidP="00D817F9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4D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крайне тяжелая, 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>когда под воздействием тока мгновен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но развивается состояние клинической смерти.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Местные </w:t>
      </w:r>
      <w:r w:rsidRPr="00B046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поражения </w:t>
      </w:r>
      <w:r w:rsidRPr="00B0464D">
        <w:rPr>
          <w:rFonts w:ascii="Times New Roman" w:hAnsi="Times New Roman" w:cs="Times New Roman"/>
          <w:b/>
          <w:sz w:val="28"/>
          <w:szCs w:val="28"/>
        </w:rPr>
        <w:t>молнией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аналогичны повреж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дениям при воздействии электрического тока. На коже появляются пятна темно-синего цвета, напоминающие разветвления дерева, что обусловлено расширением сосудов.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>Легкие поражения могут проявляться в виде обмо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роков, тяжелого нервного потрясения, головокружения, общей слабости.</w:t>
      </w:r>
    </w:p>
    <w:p w:rsidR="00B0464D" w:rsidRPr="00B0464D" w:rsidRDefault="00B0464D" w:rsidP="00B046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64D">
        <w:rPr>
          <w:rFonts w:ascii="Times New Roman" w:hAnsi="Times New Roman" w:cs="Times New Roman"/>
          <w:color w:val="000000"/>
          <w:sz w:val="28"/>
          <w:szCs w:val="28"/>
        </w:rPr>
        <w:t>При поражении молнией общие явления значитель</w:t>
      </w:r>
      <w:r w:rsidRPr="00B0464D">
        <w:rPr>
          <w:rFonts w:ascii="Times New Roman" w:hAnsi="Times New Roman" w:cs="Times New Roman"/>
          <w:color w:val="000000"/>
          <w:sz w:val="28"/>
          <w:szCs w:val="28"/>
        </w:rPr>
        <w:softHyphen/>
        <w:t>нее; характерна симметричность повреждения: парезы обеих конечностей, параплегия, паралич, глухота, немота и остановка дыхания.</w:t>
      </w:r>
    </w:p>
    <w:p w:rsidR="00D817F9" w:rsidRPr="00213BA3" w:rsidRDefault="00D817F9" w:rsidP="00521C5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13B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Алгоритм действий при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электротравме</w:t>
      </w:r>
      <w:proofErr w:type="spellEnd"/>
      <w:r w:rsidRPr="00213BA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bookmarkStart w:id="0" w:name="_GoBack"/>
      <w:bookmarkEnd w:id="0"/>
    </w:p>
    <w:p w:rsidR="007B7832" w:rsidRPr="007B7832" w:rsidRDefault="007B7832" w:rsidP="007B78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32">
        <w:rPr>
          <w:rFonts w:ascii="Times New Roman" w:hAnsi="Times New Roman" w:cs="Times New Roman"/>
          <w:color w:val="000000"/>
          <w:sz w:val="28"/>
          <w:szCs w:val="28"/>
        </w:rPr>
        <w:t xml:space="preserve">Убедиться в отсутствии опасности для себя и пострадавшего (прекратить действие электрического тока. 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t>Это достигается поворотом рубильника, выключателя, пробки, обры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вом проводов, отведением электрических проводов от пострадавшего (сухой веревкой, палкой), заземлением или шунтированием проводов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B7832" w:rsidRPr="007B7832" w:rsidRDefault="007B7832" w:rsidP="007B78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32">
        <w:rPr>
          <w:rFonts w:ascii="Times New Roman" w:hAnsi="Times New Roman" w:cs="Times New Roman"/>
          <w:color w:val="000000"/>
          <w:sz w:val="28"/>
          <w:szCs w:val="28"/>
        </w:rPr>
        <w:t>Вызвать скорую помощь</w:t>
      </w:r>
    </w:p>
    <w:p w:rsidR="007B7832" w:rsidRPr="007B7832" w:rsidRDefault="007B7832" w:rsidP="007B7832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32">
        <w:rPr>
          <w:rFonts w:ascii="Times New Roman" w:hAnsi="Times New Roman" w:cs="Times New Roman"/>
          <w:color w:val="000000"/>
          <w:sz w:val="28"/>
          <w:szCs w:val="28"/>
        </w:rPr>
        <w:t>Осмотреть пострадавшего</w:t>
      </w:r>
    </w:p>
    <w:p w:rsidR="00D817F9" w:rsidRPr="00D817F9" w:rsidRDefault="007B7832" w:rsidP="00BD4D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F9">
        <w:rPr>
          <w:rFonts w:ascii="Times New Roman" w:hAnsi="Times New Roman" w:cs="Times New Roman"/>
          <w:color w:val="000000"/>
          <w:sz w:val="28"/>
          <w:szCs w:val="28"/>
        </w:rPr>
        <w:t>Местные повреждения обработать и закрыть повязкой, как при ожогах</w:t>
      </w:r>
      <w:r w:rsidR="00D817F9" w:rsidRPr="00D817F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7832" w:rsidRPr="00D817F9" w:rsidRDefault="007B7832" w:rsidP="00BD4D1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7F9">
        <w:rPr>
          <w:rFonts w:ascii="Times New Roman" w:hAnsi="Times New Roman" w:cs="Times New Roman"/>
          <w:color w:val="000000"/>
          <w:sz w:val="28"/>
          <w:szCs w:val="28"/>
        </w:rPr>
        <w:t>При повреждениях, сопровождающихся легкими общими явлениями (обморок, кратковременная поте</w:t>
      </w:r>
      <w:r w:rsidRPr="00D817F9">
        <w:rPr>
          <w:rFonts w:ascii="Times New Roman" w:hAnsi="Times New Roman" w:cs="Times New Roman"/>
          <w:color w:val="000000"/>
          <w:sz w:val="28"/>
          <w:szCs w:val="28"/>
        </w:rPr>
        <w:softHyphen/>
        <w:t>ря сознания, головокружение, головная боль, боли в области сердца), первая помощь заключается в созда</w:t>
      </w:r>
      <w:r w:rsidRPr="00D817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 </w:t>
      </w:r>
      <w:r w:rsidRPr="00D817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покоя, можно дат</w:t>
      </w:r>
      <w:r w:rsidR="00D817F9">
        <w:rPr>
          <w:rFonts w:ascii="Times New Roman" w:hAnsi="Times New Roman" w:cs="Times New Roman"/>
          <w:color w:val="000000"/>
          <w:sz w:val="28"/>
          <w:szCs w:val="28"/>
        </w:rPr>
        <w:t>ь болеутоляю</w:t>
      </w:r>
      <w:r w:rsidR="00D817F9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щие </w:t>
      </w:r>
      <w:r w:rsidRPr="00D817F9">
        <w:rPr>
          <w:rFonts w:ascii="Times New Roman" w:hAnsi="Times New Roman" w:cs="Times New Roman"/>
          <w:color w:val="000000"/>
          <w:sz w:val="28"/>
          <w:szCs w:val="28"/>
        </w:rPr>
        <w:t>и доставке больного в лечебное учреждение. Общее состояние пострадавшего может резко и внезап</w:t>
      </w:r>
      <w:r w:rsidRPr="00D817F9">
        <w:rPr>
          <w:rFonts w:ascii="Times New Roman" w:hAnsi="Times New Roman" w:cs="Times New Roman"/>
          <w:color w:val="000000"/>
          <w:sz w:val="28"/>
          <w:szCs w:val="28"/>
        </w:rPr>
        <w:softHyphen/>
        <w:t>но ухудшиться в ближайшие часы после травмы, воз</w:t>
      </w:r>
      <w:r w:rsidRPr="00D817F9">
        <w:rPr>
          <w:rFonts w:ascii="Times New Roman" w:hAnsi="Times New Roman" w:cs="Times New Roman"/>
          <w:color w:val="000000"/>
          <w:sz w:val="28"/>
          <w:szCs w:val="28"/>
        </w:rPr>
        <w:softHyphen/>
        <w:t>никают нарушения кровоснабжения мышцы сердца (стенокардия и инфаркт миокарда), явления вторичного шока. Это иногда наблюдается даже у пораженного с легкими общими проявлениями (головная боль, общая слабость).</w:t>
      </w:r>
    </w:p>
    <w:p w:rsidR="007B7832" w:rsidRPr="007B7832" w:rsidRDefault="007B7832" w:rsidP="007B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783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все лица с </w:t>
      </w:r>
      <w:proofErr w:type="spellStart"/>
      <w:r w:rsidRPr="007B7832">
        <w:rPr>
          <w:rFonts w:ascii="Times New Roman" w:hAnsi="Times New Roman" w:cs="Times New Roman"/>
          <w:color w:val="000000"/>
          <w:sz w:val="28"/>
          <w:szCs w:val="28"/>
        </w:rPr>
        <w:t>электротравмой</w:t>
      </w:r>
      <w:proofErr w:type="spellEnd"/>
      <w:r w:rsidRPr="007B7832">
        <w:rPr>
          <w:rFonts w:ascii="Times New Roman" w:hAnsi="Times New Roman" w:cs="Times New Roman"/>
          <w:color w:val="000000"/>
          <w:sz w:val="28"/>
          <w:szCs w:val="28"/>
        </w:rPr>
        <w:t xml:space="preserve"> подлежат госпитализации. </w:t>
      </w:r>
      <w:r w:rsidRPr="007B7832">
        <w:rPr>
          <w:rFonts w:ascii="Times New Roman" w:hAnsi="Times New Roman" w:cs="Times New Roman"/>
          <w:sz w:val="28"/>
          <w:szCs w:val="28"/>
        </w:rPr>
        <w:t>В стационар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t xml:space="preserve"> больного доставляют в положении лежа и тепло укрытым. Не следует давать алкогольные напитки и кофе. Во время транспортировки наблюдение за больны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ми осуществляется особенно внимательно, так как в любое время у них может произойти остановка дыха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ния или сердечной деятельности.</w:t>
      </w:r>
    </w:p>
    <w:p w:rsidR="007B7832" w:rsidRPr="007B7832" w:rsidRDefault="007B7832" w:rsidP="007B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832">
        <w:rPr>
          <w:rFonts w:ascii="Times New Roman" w:hAnsi="Times New Roman" w:cs="Times New Roman"/>
          <w:color w:val="000000"/>
          <w:sz w:val="28"/>
          <w:szCs w:val="28"/>
        </w:rPr>
        <w:t>При тяжелых общих явлениях, сопровождающихся остановкой дыхания, развитием «мнимой смерти», пер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вой помощью является немедленное проведение искус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ственного дыхания в течение нескольких часов подряд. При работающем сердце искусственное дыхание улуч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шает состояние больного, кожные покровы приобре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тают естественную окраску, появляется пульс, начинает определяться артериальное давление. Наиболее эффек</w:t>
      </w:r>
      <w:r w:rsidRPr="007B7832">
        <w:rPr>
          <w:rFonts w:ascii="Times New Roman" w:hAnsi="Times New Roman" w:cs="Times New Roman"/>
          <w:color w:val="000000"/>
          <w:sz w:val="28"/>
          <w:szCs w:val="28"/>
        </w:rPr>
        <w:softHyphen/>
        <w:t>тивно искусственное дыхание по принципу рот в рот.</w:t>
      </w:r>
    </w:p>
    <w:p w:rsidR="00B0464D" w:rsidRPr="007B7832" w:rsidRDefault="00B0464D" w:rsidP="007B78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0464D" w:rsidRPr="007B7832" w:rsidRDefault="00B0464D" w:rsidP="007B7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64D" w:rsidRPr="007B7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D45FF"/>
    <w:multiLevelType w:val="hybridMultilevel"/>
    <w:tmpl w:val="9AD67B3E"/>
    <w:lvl w:ilvl="0" w:tplc="5D74BF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84326F"/>
    <w:multiLevelType w:val="hybridMultilevel"/>
    <w:tmpl w:val="A4167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E61A6"/>
    <w:multiLevelType w:val="hybridMultilevel"/>
    <w:tmpl w:val="E9B440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7CE747D"/>
    <w:multiLevelType w:val="hybridMultilevel"/>
    <w:tmpl w:val="CD8E4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A6B45"/>
    <w:multiLevelType w:val="hybridMultilevel"/>
    <w:tmpl w:val="07C8EA32"/>
    <w:lvl w:ilvl="0" w:tplc="6FA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B5BB5"/>
    <w:multiLevelType w:val="hybridMultilevel"/>
    <w:tmpl w:val="FB00B1D2"/>
    <w:lvl w:ilvl="0" w:tplc="6FA69E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C59320B"/>
    <w:multiLevelType w:val="hybridMultilevel"/>
    <w:tmpl w:val="11B25CCC"/>
    <w:lvl w:ilvl="0" w:tplc="6FA69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98"/>
    <w:rsid w:val="00083E1F"/>
    <w:rsid w:val="000F5BBE"/>
    <w:rsid w:val="00324BD3"/>
    <w:rsid w:val="00521C52"/>
    <w:rsid w:val="007B3769"/>
    <w:rsid w:val="007B7832"/>
    <w:rsid w:val="00A3018B"/>
    <w:rsid w:val="00B0464D"/>
    <w:rsid w:val="00B869E4"/>
    <w:rsid w:val="00D817F9"/>
    <w:rsid w:val="00E418AA"/>
    <w:rsid w:val="00E61627"/>
    <w:rsid w:val="00E97FB7"/>
    <w:rsid w:val="00EC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851BF-CD37-4E57-A0A3-348F5336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Matveeva</dc:creator>
  <cp:keywords/>
  <dc:description/>
  <cp:lastModifiedBy>Matveeva</cp:lastModifiedBy>
  <cp:revision>11</cp:revision>
  <dcterms:created xsi:type="dcterms:W3CDTF">2023-10-27T09:19:00Z</dcterms:created>
  <dcterms:modified xsi:type="dcterms:W3CDTF">2023-10-27T15:40:00Z</dcterms:modified>
</cp:coreProperties>
</file>