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86F" w:rsidRPr="00C65972" w:rsidRDefault="0068486F">
      <w:pPr>
        <w:rPr>
          <w:rFonts w:ascii="Times New Roman" w:hAnsi="Times New Roman" w:cs="Times New Roman"/>
          <w:sz w:val="24"/>
          <w:szCs w:val="24"/>
        </w:rPr>
      </w:pPr>
    </w:p>
    <w:p w:rsidR="0094383E" w:rsidRPr="00C65972" w:rsidRDefault="0094383E" w:rsidP="0094383E">
      <w:pPr>
        <w:pStyle w:val="a3"/>
        <w:shd w:val="clear" w:color="auto" w:fill="F9F9F7"/>
        <w:jc w:val="center"/>
        <w:rPr>
          <w:color w:val="000000"/>
        </w:rPr>
      </w:pPr>
      <w:r w:rsidRPr="00C65972">
        <w:rPr>
          <w:b/>
          <w:bCs/>
          <w:color w:val="000000"/>
        </w:rPr>
        <w:t>Тема №2.1 «Опасности военного характера»</w:t>
      </w:r>
    </w:p>
    <w:p w:rsidR="0094383E" w:rsidRPr="00C65972" w:rsidRDefault="0094383E" w:rsidP="0094383E">
      <w:pPr>
        <w:pStyle w:val="a3"/>
        <w:shd w:val="clear" w:color="auto" w:fill="F9F9F7"/>
        <w:rPr>
          <w:color w:val="000000"/>
        </w:rPr>
      </w:pPr>
      <w:r w:rsidRPr="00C65972">
        <w:rPr>
          <w:color w:val="000000"/>
        </w:rPr>
        <w:t>Учебные цели:</w:t>
      </w:r>
    </w:p>
    <w:p w:rsidR="0094383E" w:rsidRPr="00C65972" w:rsidRDefault="0094383E" w:rsidP="0094383E">
      <w:pPr>
        <w:pStyle w:val="a3"/>
        <w:shd w:val="clear" w:color="auto" w:fill="F9F9F7"/>
        <w:rPr>
          <w:color w:val="000000"/>
        </w:rPr>
      </w:pPr>
      <w:r w:rsidRPr="00C65972">
        <w:rPr>
          <w:color w:val="000000"/>
        </w:rPr>
        <w:t xml:space="preserve">1.Довести до студентов классификацию и краткую характеристику </w:t>
      </w:r>
      <w:r w:rsidR="007E6C69" w:rsidRPr="00C65972">
        <w:rPr>
          <w:color w:val="000000"/>
        </w:rPr>
        <w:t>оружия массового поражения.</w:t>
      </w:r>
    </w:p>
    <w:p w:rsidR="0094383E" w:rsidRPr="00C65972" w:rsidRDefault="0094383E" w:rsidP="0094383E">
      <w:pPr>
        <w:pStyle w:val="a3"/>
        <w:shd w:val="clear" w:color="auto" w:fill="F9F9F7"/>
        <w:rPr>
          <w:color w:val="000000"/>
        </w:rPr>
      </w:pPr>
      <w:r w:rsidRPr="00C65972">
        <w:rPr>
          <w:color w:val="000000"/>
        </w:rPr>
        <w:t>2.</w:t>
      </w:r>
      <w:r w:rsidR="007E6C69" w:rsidRPr="00C65972">
        <w:rPr>
          <w:color w:val="000000"/>
        </w:rPr>
        <w:t xml:space="preserve"> Ознакомить</w:t>
      </w:r>
      <w:r w:rsidR="00C65972">
        <w:rPr>
          <w:color w:val="000000"/>
        </w:rPr>
        <w:t xml:space="preserve"> студентов</w:t>
      </w:r>
      <w:r w:rsidR="007E6C69" w:rsidRPr="00C65972">
        <w:rPr>
          <w:color w:val="000000"/>
        </w:rPr>
        <w:t xml:space="preserve"> с алгоритмами действий при обнаружении предмета, похожего на взрывное устройство, действия при обстреле, воздушной тревоге.</w:t>
      </w:r>
    </w:p>
    <w:p w:rsidR="0094383E" w:rsidRPr="00C65972" w:rsidRDefault="0094383E" w:rsidP="0094383E">
      <w:pPr>
        <w:pStyle w:val="a3"/>
        <w:shd w:val="clear" w:color="auto" w:fill="F9F9F7"/>
        <w:rPr>
          <w:color w:val="000000"/>
        </w:rPr>
      </w:pPr>
      <w:r w:rsidRPr="00C65972">
        <w:rPr>
          <w:color w:val="000000"/>
        </w:rPr>
        <w:t>Время: 2 часа.</w:t>
      </w:r>
    </w:p>
    <w:p w:rsidR="0094383E" w:rsidRPr="00C65972" w:rsidRDefault="0094383E" w:rsidP="0094383E">
      <w:pPr>
        <w:pStyle w:val="a3"/>
        <w:shd w:val="clear" w:color="auto" w:fill="F9F9F7"/>
        <w:rPr>
          <w:color w:val="000000"/>
        </w:rPr>
      </w:pPr>
      <w:r w:rsidRPr="00C65972">
        <w:rPr>
          <w:color w:val="000000"/>
        </w:rPr>
        <w:t>Метод проведения: Лекция.</w:t>
      </w:r>
    </w:p>
    <w:p w:rsidR="0094383E" w:rsidRPr="00C65972" w:rsidRDefault="0094383E" w:rsidP="0094383E">
      <w:pPr>
        <w:pStyle w:val="a3"/>
        <w:shd w:val="clear" w:color="auto" w:fill="F9F9F7"/>
        <w:rPr>
          <w:color w:val="000000"/>
        </w:rPr>
      </w:pPr>
      <w:r w:rsidRPr="00C65972">
        <w:rPr>
          <w:color w:val="000000"/>
        </w:rPr>
        <w:t>Место проведения: Кабинет</w:t>
      </w:r>
    </w:p>
    <w:p w:rsidR="0094383E" w:rsidRPr="00C65972" w:rsidRDefault="0094383E" w:rsidP="0094383E">
      <w:pPr>
        <w:pStyle w:val="a3"/>
        <w:shd w:val="clear" w:color="auto" w:fill="F9F9F7"/>
        <w:rPr>
          <w:color w:val="000000"/>
        </w:rPr>
      </w:pPr>
      <w:r w:rsidRPr="00C65972">
        <w:rPr>
          <w:color w:val="000000"/>
        </w:rPr>
        <w:t>Учебные вопросы:</w:t>
      </w:r>
    </w:p>
    <w:p w:rsidR="0094383E" w:rsidRPr="00C65972" w:rsidRDefault="0094383E" w:rsidP="0094383E">
      <w:pPr>
        <w:pStyle w:val="a3"/>
        <w:shd w:val="clear" w:color="auto" w:fill="F9F9F7"/>
        <w:rPr>
          <w:color w:val="000000"/>
        </w:rPr>
      </w:pPr>
      <w:r w:rsidRPr="00C65972">
        <w:rPr>
          <w:color w:val="000000"/>
        </w:rPr>
        <w:t xml:space="preserve">1. </w:t>
      </w:r>
      <w:r w:rsidR="007E6C69" w:rsidRPr="00C65972">
        <w:rPr>
          <w:color w:val="000000"/>
        </w:rPr>
        <w:t>Классификац</w:t>
      </w:r>
      <w:r w:rsidR="00E57120" w:rsidRPr="00C65972">
        <w:rPr>
          <w:color w:val="000000"/>
        </w:rPr>
        <w:t>ия и краткая характеристика ОМП.</w:t>
      </w:r>
    </w:p>
    <w:p w:rsidR="0094383E" w:rsidRPr="00C65972" w:rsidRDefault="0094383E" w:rsidP="0094383E">
      <w:pPr>
        <w:pStyle w:val="a3"/>
        <w:shd w:val="clear" w:color="auto" w:fill="F9F9F7"/>
        <w:rPr>
          <w:color w:val="000000"/>
        </w:rPr>
      </w:pPr>
      <w:r w:rsidRPr="00C65972">
        <w:rPr>
          <w:color w:val="000000"/>
        </w:rPr>
        <w:t xml:space="preserve">2. </w:t>
      </w:r>
      <w:r w:rsidR="00E57120" w:rsidRPr="00C65972">
        <w:rPr>
          <w:color w:val="000000"/>
        </w:rPr>
        <w:t>Алгоритмам</w:t>
      </w:r>
      <w:r w:rsidR="007E6C69" w:rsidRPr="00C65972">
        <w:rPr>
          <w:color w:val="000000"/>
        </w:rPr>
        <w:t xml:space="preserve"> действий при обнаружении предмета, похожего на взрывное устройство</w:t>
      </w:r>
      <w:r w:rsidRPr="00C65972">
        <w:rPr>
          <w:color w:val="000000"/>
        </w:rPr>
        <w:t>.</w:t>
      </w:r>
    </w:p>
    <w:p w:rsidR="0094383E" w:rsidRPr="00C65972" w:rsidRDefault="0094383E" w:rsidP="0094383E">
      <w:pPr>
        <w:pStyle w:val="a3"/>
        <w:shd w:val="clear" w:color="auto" w:fill="F9F9F7"/>
        <w:rPr>
          <w:color w:val="000000"/>
        </w:rPr>
      </w:pPr>
      <w:r w:rsidRPr="00C65972">
        <w:rPr>
          <w:color w:val="000000"/>
        </w:rPr>
        <w:t xml:space="preserve">3. </w:t>
      </w:r>
      <w:r w:rsidR="00E57120" w:rsidRPr="00C65972">
        <w:rPr>
          <w:color w:val="000000"/>
        </w:rPr>
        <w:t xml:space="preserve"> Порядок действий</w:t>
      </w:r>
      <w:r w:rsidR="007E6C69" w:rsidRPr="00C65972">
        <w:rPr>
          <w:color w:val="000000"/>
        </w:rPr>
        <w:t xml:space="preserve"> при обстреле, воздушной тревоге</w:t>
      </w:r>
    </w:p>
    <w:p w:rsidR="0094383E" w:rsidRPr="00C65972" w:rsidRDefault="0094383E" w:rsidP="0094383E">
      <w:pPr>
        <w:pStyle w:val="a3"/>
        <w:shd w:val="clear" w:color="auto" w:fill="F9F9F7"/>
        <w:rPr>
          <w:color w:val="000000"/>
        </w:rPr>
      </w:pPr>
      <w:r w:rsidRPr="00C65972">
        <w:rPr>
          <w:color w:val="000000"/>
        </w:rPr>
        <w:t>ХОД ЗАНЯТИЯ:</w:t>
      </w:r>
    </w:p>
    <w:p w:rsidR="00FD229E" w:rsidRPr="007944E2" w:rsidRDefault="00FD229E" w:rsidP="00FD229E">
      <w:pPr>
        <w:pStyle w:val="a3"/>
        <w:shd w:val="clear" w:color="auto" w:fill="F9F9F7"/>
        <w:rPr>
          <w:color w:val="000000"/>
        </w:rPr>
      </w:pPr>
      <w:r w:rsidRPr="007944E2">
        <w:rPr>
          <w:color w:val="000000"/>
        </w:rPr>
        <w:t>I. Вступительная часть – 10 мин.</w:t>
      </w:r>
    </w:p>
    <w:p w:rsidR="00FD229E" w:rsidRPr="007944E2" w:rsidRDefault="00FD229E" w:rsidP="00FD229E">
      <w:pPr>
        <w:pStyle w:val="a3"/>
        <w:shd w:val="clear" w:color="auto" w:fill="F9F9F7"/>
        <w:rPr>
          <w:color w:val="000000"/>
        </w:rPr>
      </w:pPr>
      <w:r w:rsidRPr="007944E2">
        <w:rPr>
          <w:color w:val="000000"/>
        </w:rPr>
        <w:t>2. Основная часть – 1 час 05 минут</w:t>
      </w:r>
    </w:p>
    <w:p w:rsidR="00FD229E" w:rsidRPr="007944E2" w:rsidRDefault="00FD229E" w:rsidP="00FD229E">
      <w:pPr>
        <w:pStyle w:val="a3"/>
        <w:shd w:val="clear" w:color="auto" w:fill="F9F9F7"/>
        <w:rPr>
          <w:color w:val="000000"/>
        </w:rPr>
      </w:pPr>
      <w:r w:rsidRPr="007944E2">
        <w:rPr>
          <w:color w:val="000000"/>
        </w:rPr>
        <w:t>3. Заключительная часть – 15 минут</w:t>
      </w:r>
    </w:p>
    <w:p w:rsidR="00FD229E" w:rsidRDefault="00FD229E" w:rsidP="00FD229E">
      <w:pPr>
        <w:pStyle w:val="c0"/>
        <w:shd w:val="clear" w:color="auto" w:fill="FFFFFF"/>
        <w:spacing w:before="0" w:beforeAutospacing="0" w:after="0" w:afterAutospacing="0"/>
        <w:rPr>
          <w:rStyle w:val="c3"/>
          <w:b/>
          <w:bCs/>
          <w:color w:val="000000"/>
        </w:rPr>
      </w:pPr>
      <w:r w:rsidRPr="007944E2">
        <w:rPr>
          <w:rStyle w:val="c3"/>
          <w:b/>
          <w:bCs/>
          <w:color w:val="000000"/>
        </w:rPr>
        <w:t>I.</w:t>
      </w:r>
      <w:r>
        <w:rPr>
          <w:rStyle w:val="c3"/>
          <w:b/>
          <w:bCs/>
          <w:color w:val="000000"/>
        </w:rPr>
        <w:t xml:space="preserve"> Вступительная часть</w:t>
      </w:r>
      <w:r w:rsidRPr="007944E2">
        <w:rPr>
          <w:rStyle w:val="c3"/>
          <w:b/>
          <w:bCs/>
          <w:color w:val="000000"/>
        </w:rPr>
        <w:t>.</w:t>
      </w:r>
    </w:p>
    <w:p w:rsidR="00FD229E" w:rsidRPr="007944E2" w:rsidRDefault="00FD229E" w:rsidP="00FD229E">
      <w:pPr>
        <w:pStyle w:val="c0"/>
        <w:shd w:val="clear" w:color="auto" w:fill="FFFFFF"/>
        <w:spacing w:before="0" w:beforeAutospacing="0" w:after="0" w:afterAutospacing="0"/>
        <w:rPr>
          <w:rStyle w:val="c3"/>
          <w:b/>
          <w:bCs/>
          <w:color w:val="000000"/>
        </w:rPr>
      </w:pPr>
    </w:p>
    <w:p w:rsidR="00FD229E" w:rsidRPr="007944E2" w:rsidRDefault="00FD229E" w:rsidP="00FD229E">
      <w:pPr>
        <w:pStyle w:val="c0"/>
        <w:shd w:val="clear" w:color="auto" w:fill="FFFFFF"/>
        <w:spacing w:before="0" w:beforeAutospacing="0" w:after="0" w:afterAutospacing="0"/>
        <w:rPr>
          <w:color w:val="000000"/>
        </w:rPr>
      </w:pPr>
      <w:r w:rsidRPr="007944E2">
        <w:rPr>
          <w:rStyle w:val="c3"/>
          <w:bCs/>
          <w:color w:val="000000"/>
        </w:rPr>
        <w:t>Проверка присутствия студентов, объявление темы занятия, вопросов, которые будут изучены на занятиях.</w:t>
      </w:r>
    </w:p>
    <w:p w:rsidR="0094383E" w:rsidRDefault="0094383E" w:rsidP="0094383E">
      <w:pPr>
        <w:shd w:val="clear" w:color="auto" w:fill="FFFFFF"/>
        <w:spacing w:after="303"/>
        <w:textAlignment w:val="baseline"/>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Чрезвычайные ситуации военного времени — это военные конфликты с применением современных средств поражения. Под ними понимают, в основном, использование ядерного, химического и биологического оружия</w:t>
      </w:r>
      <w:proofErr w:type="gramStart"/>
      <w:r w:rsidRPr="0094383E">
        <w:rPr>
          <w:rFonts w:ascii="Times New Roman" w:eastAsia="Times New Roman" w:hAnsi="Times New Roman" w:cs="Times New Roman"/>
          <w:color w:val="000000"/>
          <w:sz w:val="24"/>
          <w:szCs w:val="24"/>
        </w:rPr>
        <w:t>.</w:t>
      </w:r>
      <w:r w:rsidR="00FD229E">
        <w:rPr>
          <w:rFonts w:ascii="Times New Roman" w:eastAsia="Times New Roman" w:hAnsi="Times New Roman" w:cs="Times New Roman"/>
          <w:color w:val="000000"/>
          <w:sz w:val="24"/>
          <w:szCs w:val="24"/>
        </w:rPr>
        <w:t xml:space="preserve">, </w:t>
      </w:r>
      <w:proofErr w:type="gramEnd"/>
      <w:r w:rsidR="00FD229E">
        <w:rPr>
          <w:rFonts w:ascii="Times New Roman" w:eastAsia="Times New Roman" w:hAnsi="Times New Roman" w:cs="Times New Roman"/>
          <w:color w:val="000000"/>
          <w:sz w:val="24"/>
          <w:szCs w:val="24"/>
        </w:rPr>
        <w:t>а также высокоточных средств поражения и перспективных видов вооружения.</w:t>
      </w:r>
    </w:p>
    <w:p w:rsidR="00FD229E" w:rsidRDefault="00FD229E" w:rsidP="00FD229E">
      <w:pPr>
        <w:pStyle w:val="c0"/>
        <w:shd w:val="clear" w:color="auto" w:fill="FFFFFF"/>
        <w:spacing w:before="0" w:beforeAutospacing="0" w:after="0" w:afterAutospacing="0"/>
        <w:rPr>
          <w:rStyle w:val="c3"/>
          <w:b/>
          <w:bCs/>
          <w:color w:val="000000"/>
        </w:rPr>
      </w:pPr>
      <w:r>
        <w:rPr>
          <w:rStyle w:val="c3"/>
          <w:b/>
          <w:bCs/>
          <w:color w:val="000000"/>
        </w:rPr>
        <w:t>2</w:t>
      </w:r>
      <w:r w:rsidRPr="007944E2">
        <w:rPr>
          <w:rStyle w:val="c3"/>
          <w:b/>
          <w:bCs/>
          <w:color w:val="000000"/>
        </w:rPr>
        <w:t>. Основная часть урока.</w:t>
      </w:r>
    </w:p>
    <w:p w:rsidR="00FD229E" w:rsidRPr="007944E2" w:rsidRDefault="00FD229E" w:rsidP="00FD229E">
      <w:pPr>
        <w:pStyle w:val="c0"/>
        <w:shd w:val="clear" w:color="auto" w:fill="FFFFFF"/>
        <w:spacing w:before="0" w:beforeAutospacing="0" w:after="0" w:afterAutospacing="0"/>
        <w:rPr>
          <w:rStyle w:val="c3"/>
          <w:b/>
          <w:bCs/>
          <w:color w:val="000000"/>
        </w:rPr>
      </w:pPr>
    </w:p>
    <w:p w:rsidR="00E57120" w:rsidRPr="00C65972" w:rsidRDefault="0094383E" w:rsidP="00E57120">
      <w:pPr>
        <w:shd w:val="clear" w:color="auto" w:fill="FFFFFF"/>
        <w:spacing w:after="303"/>
        <w:textAlignment w:val="baseline"/>
        <w:rPr>
          <w:rFonts w:ascii="Times New Roman" w:hAnsi="Times New Roman" w:cs="Times New Roman"/>
          <w:b/>
          <w:color w:val="000000"/>
          <w:sz w:val="24"/>
          <w:szCs w:val="24"/>
          <w:u w:val="single"/>
        </w:rPr>
      </w:pPr>
      <w:r w:rsidRPr="0094383E">
        <w:rPr>
          <w:rFonts w:ascii="Times New Roman" w:eastAsia="Times New Roman" w:hAnsi="Times New Roman" w:cs="Times New Roman"/>
          <w:b/>
          <w:color w:val="000000"/>
          <w:sz w:val="24"/>
          <w:szCs w:val="24"/>
          <w:u w:val="single"/>
        </w:rPr>
        <w:t> </w:t>
      </w:r>
      <w:r w:rsidR="00E57120" w:rsidRPr="00C65972">
        <w:rPr>
          <w:rFonts w:ascii="Times New Roman" w:hAnsi="Times New Roman" w:cs="Times New Roman"/>
          <w:b/>
          <w:color w:val="000000"/>
          <w:sz w:val="24"/>
          <w:szCs w:val="24"/>
          <w:u w:val="single"/>
        </w:rPr>
        <w:t>Классификация и краткая характеристика ОМП.</w:t>
      </w:r>
    </w:p>
    <w:p w:rsidR="0094383E" w:rsidRPr="0094383E" w:rsidRDefault="001A093A" w:rsidP="0094383E">
      <w:pPr>
        <w:shd w:val="clear" w:color="auto" w:fill="FFFFFF"/>
        <w:spacing w:after="303"/>
        <w:textAlignment w:val="baseline"/>
        <w:rPr>
          <w:rFonts w:ascii="Times New Roman" w:eastAsia="Times New Roman" w:hAnsi="Times New Roman" w:cs="Times New Roman"/>
          <w:color w:val="000000"/>
          <w:sz w:val="24"/>
          <w:szCs w:val="24"/>
        </w:rPr>
      </w:pPr>
      <w:r w:rsidRPr="00C65972">
        <w:rPr>
          <w:rFonts w:ascii="Times New Roman" w:eastAsia="Times New Roman" w:hAnsi="Times New Roman" w:cs="Times New Roman"/>
          <w:color w:val="000000"/>
          <w:sz w:val="24"/>
          <w:szCs w:val="24"/>
        </w:rPr>
        <w:t>Чрезвычайные ситуации</w:t>
      </w:r>
      <w:r w:rsidR="0094383E" w:rsidRPr="0094383E">
        <w:rPr>
          <w:rFonts w:ascii="Times New Roman" w:eastAsia="Times New Roman" w:hAnsi="Times New Roman" w:cs="Times New Roman"/>
          <w:color w:val="000000"/>
          <w:sz w:val="24"/>
          <w:szCs w:val="24"/>
        </w:rPr>
        <w:t xml:space="preserve"> военного времени приводят к возникновению очагов массового поражения. Масштабы и виды причиняемого ущерба у них  отличаются. Соответственно должны различаться и правила поведения населения в этих ЧС. Общим условием будет стараться не допускать паники.</w:t>
      </w:r>
    </w:p>
    <w:p w:rsidR="0094383E" w:rsidRPr="0094383E" w:rsidRDefault="0094383E" w:rsidP="0094383E">
      <w:pPr>
        <w:shd w:val="clear" w:color="auto" w:fill="FFFFFF"/>
        <w:spacing w:before="242" w:after="121" w:line="327" w:lineRule="atLeast"/>
        <w:textAlignment w:val="baseline"/>
        <w:outlineLvl w:val="2"/>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lastRenderedPageBreak/>
        <w:t>Ядерное оружие</w:t>
      </w:r>
    </w:p>
    <w:p w:rsidR="0094383E" w:rsidRPr="0094383E" w:rsidRDefault="0094383E" w:rsidP="0094383E">
      <w:pPr>
        <w:shd w:val="clear" w:color="auto" w:fill="FFFFFF"/>
        <w:spacing w:after="303"/>
        <w:textAlignment w:val="baseline"/>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 xml:space="preserve">Ядерное оружие является самым </w:t>
      </w:r>
      <w:r w:rsidR="00E57120" w:rsidRPr="00C65972">
        <w:rPr>
          <w:rFonts w:ascii="Times New Roman" w:eastAsia="Times New Roman" w:hAnsi="Times New Roman" w:cs="Times New Roman"/>
          <w:color w:val="000000"/>
          <w:sz w:val="24"/>
          <w:szCs w:val="24"/>
        </w:rPr>
        <w:t>разрушительным</w:t>
      </w:r>
      <w:r w:rsidRPr="0094383E">
        <w:rPr>
          <w:rFonts w:ascii="Times New Roman" w:eastAsia="Times New Roman" w:hAnsi="Times New Roman" w:cs="Times New Roman"/>
          <w:color w:val="000000"/>
          <w:sz w:val="24"/>
          <w:szCs w:val="24"/>
        </w:rPr>
        <w:t xml:space="preserve"> орудием войны. История </w:t>
      </w:r>
      <w:proofErr w:type="gramStart"/>
      <w:r w:rsidRPr="0094383E">
        <w:rPr>
          <w:rFonts w:ascii="Times New Roman" w:eastAsia="Times New Roman" w:hAnsi="Times New Roman" w:cs="Times New Roman"/>
          <w:color w:val="000000"/>
          <w:sz w:val="24"/>
          <w:szCs w:val="24"/>
        </w:rPr>
        <w:t>показала</w:t>
      </w:r>
      <w:proofErr w:type="gramEnd"/>
      <w:r w:rsidRPr="0094383E">
        <w:rPr>
          <w:rFonts w:ascii="Times New Roman" w:eastAsia="Times New Roman" w:hAnsi="Times New Roman" w:cs="Times New Roman"/>
          <w:color w:val="000000"/>
          <w:sz w:val="24"/>
          <w:szCs w:val="24"/>
        </w:rPr>
        <w:t xml:space="preserve"> что нет оружия настолько разрушительного, никакое оружие не причиняет столько человеческих страданий. Важная особенность ее в том, нет способа контролировать, как далеко будут распространяться радиоактивные осадки или как долго будут длиться их последствия.</w:t>
      </w:r>
    </w:p>
    <w:p w:rsidR="0094383E" w:rsidRPr="0094383E" w:rsidRDefault="0094383E" w:rsidP="0094383E">
      <w:pPr>
        <w:shd w:val="clear" w:color="auto" w:fill="FFFFFF"/>
        <w:spacing w:after="303"/>
        <w:textAlignment w:val="baseline"/>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Поражающие факторы ядерного взрыва:</w:t>
      </w:r>
    </w:p>
    <w:p w:rsidR="0094383E" w:rsidRPr="0094383E" w:rsidRDefault="0094383E" w:rsidP="0094383E">
      <w:pPr>
        <w:numPr>
          <w:ilvl w:val="0"/>
          <w:numId w:val="3"/>
        </w:numPr>
        <w:shd w:val="clear" w:color="auto" w:fill="FFFFFF"/>
        <w:ind w:left="0"/>
        <w:textAlignment w:val="baseline"/>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взрыв;</w:t>
      </w:r>
    </w:p>
    <w:p w:rsidR="0094383E" w:rsidRPr="0094383E" w:rsidRDefault="0094383E" w:rsidP="0094383E">
      <w:pPr>
        <w:numPr>
          <w:ilvl w:val="0"/>
          <w:numId w:val="3"/>
        </w:numPr>
        <w:shd w:val="clear" w:color="auto" w:fill="FFFFFF"/>
        <w:ind w:left="0"/>
        <w:textAlignment w:val="baseline"/>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ударная волна;</w:t>
      </w:r>
    </w:p>
    <w:p w:rsidR="0094383E" w:rsidRPr="0094383E" w:rsidRDefault="0094383E" w:rsidP="0094383E">
      <w:pPr>
        <w:numPr>
          <w:ilvl w:val="0"/>
          <w:numId w:val="3"/>
        </w:numPr>
        <w:shd w:val="clear" w:color="auto" w:fill="FFFFFF"/>
        <w:ind w:left="0"/>
        <w:textAlignment w:val="baseline"/>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световое излучение;</w:t>
      </w:r>
    </w:p>
    <w:p w:rsidR="0094383E" w:rsidRPr="00C65972" w:rsidRDefault="0094383E" w:rsidP="0094383E">
      <w:pPr>
        <w:numPr>
          <w:ilvl w:val="0"/>
          <w:numId w:val="3"/>
        </w:numPr>
        <w:shd w:val="clear" w:color="auto" w:fill="FFFFFF"/>
        <w:ind w:left="0"/>
        <w:textAlignment w:val="baseline"/>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проникающая радиация.</w:t>
      </w:r>
    </w:p>
    <w:p w:rsidR="00E57120" w:rsidRPr="0094383E" w:rsidRDefault="00E57120" w:rsidP="0094383E">
      <w:pPr>
        <w:numPr>
          <w:ilvl w:val="0"/>
          <w:numId w:val="3"/>
        </w:numPr>
        <w:shd w:val="clear" w:color="auto" w:fill="FFFFFF"/>
        <w:ind w:left="0"/>
        <w:textAlignment w:val="baseline"/>
        <w:rPr>
          <w:rFonts w:ascii="Times New Roman" w:eastAsia="Times New Roman" w:hAnsi="Times New Roman" w:cs="Times New Roman"/>
          <w:color w:val="000000"/>
          <w:sz w:val="24"/>
          <w:szCs w:val="24"/>
        </w:rPr>
      </w:pPr>
      <w:r w:rsidRPr="00C65972">
        <w:rPr>
          <w:rFonts w:ascii="Times New Roman" w:eastAsia="Times New Roman" w:hAnsi="Times New Roman" w:cs="Times New Roman"/>
          <w:color w:val="000000"/>
          <w:sz w:val="24"/>
          <w:szCs w:val="24"/>
        </w:rPr>
        <w:t>Электромагнитный импульс</w:t>
      </w:r>
    </w:p>
    <w:p w:rsidR="0094383E" w:rsidRPr="0094383E" w:rsidRDefault="0094383E" w:rsidP="0094383E">
      <w:pPr>
        <w:shd w:val="clear" w:color="auto" w:fill="FFFFFF"/>
        <w:spacing w:after="303"/>
        <w:textAlignment w:val="baseline"/>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При взрыве ядерной бомбы в городе сразу же погибнут тысячи людей, в то время как десятки тысяч получат ужасные травмы и позже погибнут от радиационного облучения.</w:t>
      </w:r>
    </w:p>
    <w:p w:rsidR="0094383E" w:rsidRPr="0094383E" w:rsidRDefault="0094383E" w:rsidP="0094383E">
      <w:pPr>
        <w:shd w:val="clear" w:color="auto" w:fill="FFFFFF"/>
        <w:spacing w:after="303"/>
        <w:textAlignment w:val="baseline"/>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Помимо огромных человеческих потерь в краткосрочной перспективе, вспышка ядерной войны может нанести долгосрочный ущерб планете. Это может серьезно повредить экосистему суши и снизить глобальную температуру. Война приведет к нехватке продовольствия во всем мире.</w:t>
      </w:r>
    </w:p>
    <w:p w:rsidR="0094383E" w:rsidRPr="0094383E" w:rsidRDefault="0094383E" w:rsidP="0094383E">
      <w:pPr>
        <w:shd w:val="clear" w:color="auto" w:fill="FFFFFF"/>
        <w:spacing w:after="303"/>
        <w:textAlignment w:val="baseline"/>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 xml:space="preserve">Само по себе существование ядерного оружия представляет собой угрозу для будущих поколений. Само выживание человечества под вопросом. Учитывая существующую сегодня региональную и международную напряженность, риск применения ядерного оружия является угрожающе высоким. Сегодня государства модернизируют свои арсеналы. Системы управления и контроля становятся более уязвимыми для </w:t>
      </w:r>
      <w:proofErr w:type="spellStart"/>
      <w:r w:rsidRPr="0094383E">
        <w:rPr>
          <w:rFonts w:ascii="Times New Roman" w:eastAsia="Times New Roman" w:hAnsi="Times New Roman" w:cs="Times New Roman"/>
          <w:color w:val="000000"/>
          <w:sz w:val="24"/>
          <w:szCs w:val="24"/>
        </w:rPr>
        <w:t>кибератак</w:t>
      </w:r>
      <w:proofErr w:type="spellEnd"/>
      <w:r w:rsidRPr="0094383E">
        <w:rPr>
          <w:rFonts w:ascii="Times New Roman" w:eastAsia="Times New Roman" w:hAnsi="Times New Roman" w:cs="Times New Roman"/>
          <w:color w:val="000000"/>
          <w:sz w:val="24"/>
          <w:szCs w:val="24"/>
        </w:rPr>
        <w:t>.</w:t>
      </w:r>
    </w:p>
    <w:p w:rsidR="0094383E" w:rsidRPr="0094383E" w:rsidRDefault="0094383E" w:rsidP="0094383E">
      <w:pPr>
        <w:shd w:val="clear" w:color="auto" w:fill="FFFFFF"/>
        <w:spacing w:after="303"/>
        <w:textAlignment w:val="baseline"/>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Суровая реальность показывает, что ни одно государство или организация не смогут справиться с катастрофой.</w:t>
      </w:r>
    </w:p>
    <w:p w:rsidR="0094383E" w:rsidRPr="0094383E" w:rsidRDefault="0094383E" w:rsidP="0094383E">
      <w:pPr>
        <w:shd w:val="clear" w:color="auto" w:fill="FFFFFF"/>
        <w:spacing w:before="242" w:after="121" w:line="327" w:lineRule="atLeast"/>
        <w:textAlignment w:val="baseline"/>
        <w:outlineLvl w:val="2"/>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Химическое оружие</w:t>
      </w:r>
    </w:p>
    <w:p w:rsidR="0094383E" w:rsidRPr="0094383E" w:rsidRDefault="0094383E" w:rsidP="0094383E">
      <w:pPr>
        <w:shd w:val="clear" w:color="auto" w:fill="FFFFFF"/>
        <w:spacing w:after="303"/>
        <w:textAlignment w:val="baseline"/>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 xml:space="preserve">Химическое оружие определяется как «химикат, который, благодаря своему воздействию на жизненные процессы, способен вызвать смерть». Временная недееспособность или постоянная травма у людей или животных тоже могут быть </w:t>
      </w:r>
      <w:proofErr w:type="gramStart"/>
      <w:r w:rsidRPr="0094383E">
        <w:rPr>
          <w:rFonts w:ascii="Times New Roman" w:eastAsia="Times New Roman" w:hAnsi="Times New Roman" w:cs="Times New Roman"/>
          <w:color w:val="000000"/>
          <w:sz w:val="24"/>
          <w:szCs w:val="24"/>
        </w:rPr>
        <w:t>вызваны</w:t>
      </w:r>
      <w:proofErr w:type="gramEnd"/>
      <w:r w:rsidRPr="0094383E">
        <w:rPr>
          <w:rFonts w:ascii="Times New Roman" w:eastAsia="Times New Roman" w:hAnsi="Times New Roman" w:cs="Times New Roman"/>
          <w:color w:val="000000"/>
          <w:sz w:val="24"/>
          <w:szCs w:val="24"/>
        </w:rPr>
        <w:t xml:space="preserve"> химическим оружием. </w:t>
      </w:r>
      <w:proofErr w:type="spellStart"/>
      <w:r w:rsidRPr="0094383E">
        <w:rPr>
          <w:rFonts w:ascii="Times New Roman" w:eastAsia="Times New Roman" w:hAnsi="Times New Roman" w:cs="Times New Roman"/>
          <w:color w:val="000000"/>
          <w:sz w:val="24"/>
          <w:szCs w:val="24"/>
        </w:rPr>
        <w:t>Прекурсоры</w:t>
      </w:r>
      <w:proofErr w:type="spellEnd"/>
      <w:r w:rsidRPr="0094383E">
        <w:rPr>
          <w:rFonts w:ascii="Times New Roman" w:eastAsia="Times New Roman" w:hAnsi="Times New Roman" w:cs="Times New Roman"/>
          <w:color w:val="000000"/>
          <w:sz w:val="24"/>
          <w:szCs w:val="24"/>
        </w:rPr>
        <w:t xml:space="preserve"> — это химические вещества, участвующие в этапах производства токсичных химических веществ. Их ограниченно применяют в программах защитных или медицинских исследований или в других разрешенных целях.</w:t>
      </w:r>
    </w:p>
    <w:p w:rsidR="0094383E" w:rsidRPr="0094383E" w:rsidRDefault="0094383E" w:rsidP="0094383E">
      <w:pPr>
        <w:shd w:val="clear" w:color="auto" w:fill="FFFFFF"/>
        <w:spacing w:after="303"/>
        <w:textAlignment w:val="baseline"/>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Производство некоторых токсичных химических веществ, которые практически не имеют законного мирного применения, таких как зарин, запрещено. Определить, являются ли химикаты двойного назначения на самом деле химическим оружием, сложнее. Некоторые химические вещества, такие как хлор, фосген или цианистый водород, использовались во время</w:t>
      </w:r>
      <w:proofErr w:type="gramStart"/>
      <w:r w:rsidRPr="0094383E">
        <w:rPr>
          <w:rFonts w:ascii="Times New Roman" w:eastAsia="Times New Roman" w:hAnsi="Times New Roman" w:cs="Times New Roman"/>
          <w:color w:val="000000"/>
          <w:sz w:val="24"/>
          <w:szCs w:val="24"/>
        </w:rPr>
        <w:t xml:space="preserve"> П</w:t>
      </w:r>
      <w:proofErr w:type="gramEnd"/>
      <w:r w:rsidRPr="0094383E">
        <w:rPr>
          <w:rFonts w:ascii="Times New Roman" w:eastAsia="Times New Roman" w:hAnsi="Times New Roman" w:cs="Times New Roman"/>
          <w:color w:val="000000"/>
          <w:sz w:val="24"/>
          <w:szCs w:val="24"/>
        </w:rPr>
        <w:t>ервой мировой. Сейчас они являются ключевыми ингредиентами многих коммерческих продуктов.</w:t>
      </w:r>
    </w:p>
    <w:p w:rsidR="0094383E" w:rsidRPr="0094383E" w:rsidRDefault="0094383E" w:rsidP="0094383E">
      <w:pPr>
        <w:shd w:val="clear" w:color="auto" w:fill="FFFFFF"/>
        <w:spacing w:after="303"/>
        <w:textAlignment w:val="baseline"/>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 xml:space="preserve">Вторая часть определения охватывает устройства, специально предназначенные для нанесения увечий или смерти. В результате выброса токсичных химических веществ люди страдают так же, как и от распыления газа. В эту группу входят минометы, артиллерийские снаряды, ракеты, бомбы и мины. Соответствующие предметы должны </w:t>
      </w:r>
      <w:r w:rsidRPr="0094383E">
        <w:rPr>
          <w:rFonts w:ascii="Times New Roman" w:eastAsia="Times New Roman" w:hAnsi="Times New Roman" w:cs="Times New Roman"/>
          <w:color w:val="000000"/>
          <w:sz w:val="24"/>
          <w:szCs w:val="24"/>
        </w:rPr>
        <w:lastRenderedPageBreak/>
        <w:t>быть спроектированы и изготовлены с целью высвобождения любого из токсичных химических веществ. Тогда они попадают под определение химического оружия.</w:t>
      </w:r>
    </w:p>
    <w:p w:rsidR="0094383E" w:rsidRPr="0094383E" w:rsidRDefault="0094383E" w:rsidP="0094383E">
      <w:pPr>
        <w:shd w:val="clear" w:color="auto" w:fill="FFFFFF"/>
        <w:spacing w:before="242" w:after="121" w:line="327" w:lineRule="atLeast"/>
        <w:textAlignment w:val="baseline"/>
        <w:outlineLvl w:val="2"/>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Биологическим оружием</w:t>
      </w:r>
    </w:p>
    <w:p w:rsidR="0094383E" w:rsidRPr="0094383E" w:rsidRDefault="0094383E" w:rsidP="0094383E">
      <w:pPr>
        <w:shd w:val="clear" w:color="auto" w:fill="FFFFFF"/>
        <w:spacing w:after="303"/>
        <w:textAlignment w:val="baseline"/>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Биологическим оружием называют живое существо, вирус или любые его токсичные продукты, используемые для причинения вреда. На протяжении всей истории различные воюющие державы экспериментировали с биологическим оружием. Его низкая экономическая стоимость и высокая разрушительная способность впечатляют.</w:t>
      </w:r>
    </w:p>
    <w:p w:rsidR="0094383E" w:rsidRPr="0094383E" w:rsidRDefault="0094383E" w:rsidP="0094383E">
      <w:pPr>
        <w:shd w:val="clear" w:color="auto" w:fill="FFFFFF"/>
        <w:spacing w:after="303"/>
        <w:textAlignment w:val="baseline"/>
        <w:rPr>
          <w:rFonts w:ascii="Times New Roman" w:eastAsia="Times New Roman" w:hAnsi="Times New Roman" w:cs="Times New Roman"/>
          <w:color w:val="000000"/>
          <w:sz w:val="24"/>
          <w:szCs w:val="24"/>
        </w:rPr>
      </w:pPr>
      <w:r w:rsidRPr="0094383E">
        <w:rPr>
          <w:rFonts w:ascii="Times New Roman" w:eastAsia="Times New Roman" w:hAnsi="Times New Roman" w:cs="Times New Roman"/>
          <w:color w:val="000000"/>
          <w:sz w:val="24"/>
          <w:szCs w:val="24"/>
        </w:rPr>
        <w:t>В области биологии трудно провести границу между исследованиями и разработками. Страна может разрабатывать боевые агенты в исследовательских центрах. Однако ясно, что защита от биологического оружия является приоритетом, который должен волновать все страны.</w:t>
      </w:r>
    </w:p>
    <w:p w:rsidR="0094383E" w:rsidRPr="00C65972" w:rsidRDefault="0094383E">
      <w:pPr>
        <w:rPr>
          <w:rFonts w:ascii="Times New Roman" w:hAnsi="Times New Roman" w:cs="Times New Roman"/>
          <w:sz w:val="24"/>
          <w:szCs w:val="24"/>
        </w:rPr>
      </w:pPr>
    </w:p>
    <w:p w:rsidR="001A093A" w:rsidRPr="00C65972" w:rsidRDefault="001A093A" w:rsidP="001A093A">
      <w:pPr>
        <w:pStyle w:val="a3"/>
        <w:shd w:val="clear" w:color="auto" w:fill="F9F9F7"/>
        <w:rPr>
          <w:color w:val="000000"/>
        </w:rPr>
      </w:pPr>
      <w:r w:rsidRPr="00C65972">
        <w:rPr>
          <w:b/>
          <w:color w:val="000000"/>
          <w:u w:val="single"/>
        </w:rPr>
        <w:t>Алгоритмам действий при обнаружении предмета, похожего на взрывное устройство</w:t>
      </w:r>
      <w:r w:rsidR="000D698D" w:rsidRPr="00C65972">
        <w:rPr>
          <w:color w:val="000000"/>
        </w:rPr>
        <w:t>:</w:t>
      </w:r>
    </w:p>
    <w:tbl>
      <w:tblPr>
        <w:tblStyle w:val="a4"/>
        <w:tblW w:w="0" w:type="auto"/>
        <w:tblLook w:val="04A0"/>
      </w:tblPr>
      <w:tblGrid>
        <w:gridCol w:w="1809"/>
        <w:gridCol w:w="3969"/>
        <w:gridCol w:w="3793"/>
      </w:tblGrid>
      <w:tr w:rsidR="00E932A7" w:rsidRPr="00C65972" w:rsidTr="002F796B">
        <w:tc>
          <w:tcPr>
            <w:tcW w:w="1809" w:type="dxa"/>
          </w:tcPr>
          <w:p w:rsidR="00E932A7" w:rsidRPr="00C65972" w:rsidRDefault="00E932A7">
            <w:pPr>
              <w:rPr>
                <w:rFonts w:ascii="Times New Roman" w:hAnsi="Times New Roman" w:cs="Times New Roman"/>
                <w:sz w:val="24"/>
                <w:szCs w:val="24"/>
              </w:rPr>
            </w:pPr>
            <w:r w:rsidRPr="00C65972">
              <w:rPr>
                <w:rFonts w:ascii="Times New Roman" w:hAnsi="Times New Roman" w:cs="Times New Roman"/>
                <w:sz w:val="24"/>
                <w:szCs w:val="24"/>
              </w:rPr>
              <w:t>Категория</w:t>
            </w:r>
          </w:p>
        </w:tc>
        <w:tc>
          <w:tcPr>
            <w:tcW w:w="3969" w:type="dxa"/>
          </w:tcPr>
          <w:p w:rsidR="00E932A7" w:rsidRPr="00C65972" w:rsidRDefault="00E932A7">
            <w:pPr>
              <w:rPr>
                <w:rFonts w:ascii="Times New Roman" w:hAnsi="Times New Roman" w:cs="Times New Roman"/>
                <w:sz w:val="24"/>
                <w:szCs w:val="24"/>
              </w:rPr>
            </w:pPr>
            <w:r w:rsidRPr="00C65972">
              <w:rPr>
                <w:rFonts w:ascii="Times New Roman" w:hAnsi="Times New Roman" w:cs="Times New Roman"/>
                <w:sz w:val="24"/>
                <w:szCs w:val="24"/>
              </w:rPr>
              <w:t>Взрывное устройство обнаружено на входе</w:t>
            </w:r>
          </w:p>
        </w:tc>
        <w:tc>
          <w:tcPr>
            <w:tcW w:w="3793" w:type="dxa"/>
          </w:tcPr>
          <w:p w:rsidR="00E932A7" w:rsidRPr="00C65972" w:rsidRDefault="00E932A7" w:rsidP="00E932A7">
            <w:pPr>
              <w:rPr>
                <w:rFonts w:ascii="Times New Roman" w:hAnsi="Times New Roman" w:cs="Times New Roman"/>
                <w:sz w:val="24"/>
                <w:szCs w:val="24"/>
              </w:rPr>
            </w:pPr>
            <w:r w:rsidRPr="00C65972">
              <w:rPr>
                <w:rFonts w:ascii="Times New Roman" w:hAnsi="Times New Roman" w:cs="Times New Roman"/>
                <w:sz w:val="24"/>
                <w:szCs w:val="24"/>
              </w:rPr>
              <w:t>Взрывное устройство обнаружено в здании</w:t>
            </w:r>
          </w:p>
        </w:tc>
      </w:tr>
      <w:tr w:rsidR="00E932A7" w:rsidRPr="00C65972" w:rsidTr="002F796B">
        <w:tc>
          <w:tcPr>
            <w:tcW w:w="1809" w:type="dxa"/>
          </w:tcPr>
          <w:p w:rsidR="00E932A7" w:rsidRPr="00C65972" w:rsidRDefault="00E932A7">
            <w:pPr>
              <w:rPr>
                <w:rFonts w:ascii="Times New Roman" w:hAnsi="Times New Roman" w:cs="Times New Roman"/>
                <w:sz w:val="24"/>
                <w:szCs w:val="24"/>
              </w:rPr>
            </w:pPr>
            <w:r w:rsidRPr="00C65972">
              <w:rPr>
                <w:rFonts w:ascii="Times New Roman" w:hAnsi="Times New Roman" w:cs="Times New Roman"/>
                <w:sz w:val="24"/>
                <w:szCs w:val="24"/>
              </w:rPr>
              <w:t xml:space="preserve">   Студенты</w:t>
            </w:r>
          </w:p>
        </w:tc>
        <w:tc>
          <w:tcPr>
            <w:tcW w:w="3969" w:type="dxa"/>
          </w:tcPr>
          <w:p w:rsidR="00E932A7" w:rsidRPr="00C65972" w:rsidRDefault="00E932A7">
            <w:pPr>
              <w:rPr>
                <w:rFonts w:ascii="Times New Roman" w:hAnsi="Times New Roman" w:cs="Times New Roman"/>
                <w:sz w:val="24"/>
                <w:szCs w:val="24"/>
              </w:rPr>
            </w:pPr>
            <w:r w:rsidRPr="00C65972">
              <w:rPr>
                <w:rFonts w:ascii="Times New Roman" w:hAnsi="Times New Roman" w:cs="Times New Roman"/>
                <w:sz w:val="24"/>
                <w:szCs w:val="24"/>
              </w:rPr>
              <w:t>-проследовать на безопасное расстояние от предполагаемого взрывного устройства;</w:t>
            </w:r>
          </w:p>
          <w:p w:rsidR="00E932A7" w:rsidRPr="00C65972" w:rsidRDefault="00E932A7">
            <w:pPr>
              <w:rPr>
                <w:rFonts w:ascii="Times New Roman" w:hAnsi="Times New Roman" w:cs="Times New Roman"/>
                <w:sz w:val="24"/>
                <w:szCs w:val="24"/>
              </w:rPr>
            </w:pPr>
            <w:r w:rsidRPr="00C65972">
              <w:rPr>
                <w:rFonts w:ascii="Times New Roman" w:hAnsi="Times New Roman" w:cs="Times New Roman"/>
                <w:sz w:val="24"/>
                <w:szCs w:val="24"/>
              </w:rPr>
              <w:t>-действовать по распоряжению преподавателя, охранника;</w:t>
            </w:r>
          </w:p>
          <w:p w:rsidR="00E932A7" w:rsidRPr="00C65972" w:rsidRDefault="00E932A7">
            <w:pPr>
              <w:rPr>
                <w:rFonts w:ascii="Times New Roman" w:hAnsi="Times New Roman" w:cs="Times New Roman"/>
                <w:sz w:val="24"/>
                <w:szCs w:val="24"/>
              </w:rPr>
            </w:pPr>
            <w:r w:rsidRPr="00C65972">
              <w:rPr>
                <w:rFonts w:ascii="Times New Roman" w:hAnsi="Times New Roman" w:cs="Times New Roman"/>
                <w:sz w:val="24"/>
                <w:szCs w:val="24"/>
              </w:rPr>
              <w:t>-в случае эвакуации сохранять спокойствие,</w:t>
            </w:r>
            <w:r w:rsidR="00074E0B" w:rsidRPr="00C65972">
              <w:rPr>
                <w:rFonts w:ascii="Times New Roman" w:hAnsi="Times New Roman" w:cs="Times New Roman"/>
                <w:sz w:val="24"/>
                <w:szCs w:val="24"/>
              </w:rPr>
              <w:t xml:space="preserve"> </w:t>
            </w:r>
            <w:r w:rsidRPr="00C65972">
              <w:rPr>
                <w:rFonts w:ascii="Times New Roman" w:hAnsi="Times New Roman" w:cs="Times New Roman"/>
                <w:sz w:val="24"/>
                <w:szCs w:val="24"/>
              </w:rPr>
              <w:t>отключить мобильный телефон</w:t>
            </w:r>
            <w:proofErr w:type="gramStart"/>
            <w:r w:rsidR="00074E0B" w:rsidRPr="00C65972">
              <w:rPr>
                <w:rFonts w:ascii="Times New Roman" w:hAnsi="Times New Roman" w:cs="Times New Roman"/>
                <w:sz w:val="24"/>
                <w:szCs w:val="24"/>
              </w:rPr>
              <w:t xml:space="preserve"> ,</w:t>
            </w:r>
            <w:proofErr w:type="gramEnd"/>
            <w:r w:rsidR="00074E0B" w:rsidRPr="00C65972">
              <w:rPr>
                <w:rFonts w:ascii="Times New Roman" w:hAnsi="Times New Roman" w:cs="Times New Roman"/>
                <w:sz w:val="24"/>
                <w:szCs w:val="24"/>
              </w:rPr>
              <w:t>оказывать помощь и поддержку другим студентам по указанию преподавателя или сотрудника колледжа;</w:t>
            </w:r>
          </w:p>
          <w:p w:rsidR="00E932A7" w:rsidRPr="00C65972" w:rsidRDefault="00E932A7">
            <w:pPr>
              <w:rPr>
                <w:rFonts w:ascii="Times New Roman" w:hAnsi="Times New Roman" w:cs="Times New Roman"/>
                <w:sz w:val="24"/>
                <w:szCs w:val="24"/>
              </w:rPr>
            </w:pPr>
          </w:p>
        </w:tc>
        <w:tc>
          <w:tcPr>
            <w:tcW w:w="3793" w:type="dxa"/>
          </w:tcPr>
          <w:p w:rsidR="00E932A7" w:rsidRPr="00C65972" w:rsidRDefault="00074E0B" w:rsidP="00E932A7">
            <w:pPr>
              <w:rPr>
                <w:rFonts w:ascii="Times New Roman" w:hAnsi="Times New Roman" w:cs="Times New Roman"/>
                <w:sz w:val="24"/>
                <w:szCs w:val="24"/>
              </w:rPr>
            </w:pPr>
            <w:r w:rsidRPr="00C65972">
              <w:rPr>
                <w:rFonts w:ascii="Times New Roman" w:hAnsi="Times New Roman" w:cs="Times New Roman"/>
                <w:sz w:val="24"/>
                <w:szCs w:val="24"/>
              </w:rPr>
              <w:t>-не трогать и не приближаться к оставленным другими лицам</w:t>
            </w:r>
            <w:proofErr w:type="gramStart"/>
            <w:r w:rsidRPr="00C65972">
              <w:rPr>
                <w:rFonts w:ascii="Times New Roman" w:hAnsi="Times New Roman" w:cs="Times New Roman"/>
                <w:sz w:val="24"/>
                <w:szCs w:val="24"/>
              </w:rPr>
              <w:t>и(</w:t>
            </w:r>
            <w:proofErr w:type="gramEnd"/>
            <w:r w:rsidRPr="00C65972">
              <w:rPr>
                <w:rFonts w:ascii="Times New Roman" w:hAnsi="Times New Roman" w:cs="Times New Roman"/>
                <w:sz w:val="24"/>
                <w:szCs w:val="24"/>
              </w:rPr>
              <w:t>бесхозным) предметам;</w:t>
            </w:r>
          </w:p>
          <w:p w:rsidR="00074E0B" w:rsidRPr="00C65972" w:rsidRDefault="00074E0B" w:rsidP="002F796B">
            <w:pPr>
              <w:rPr>
                <w:rFonts w:ascii="Times New Roman" w:hAnsi="Times New Roman" w:cs="Times New Roman"/>
                <w:sz w:val="24"/>
                <w:szCs w:val="24"/>
              </w:rPr>
            </w:pPr>
            <w:r w:rsidRPr="00C65972">
              <w:rPr>
                <w:rFonts w:ascii="Times New Roman" w:hAnsi="Times New Roman" w:cs="Times New Roman"/>
                <w:sz w:val="24"/>
                <w:szCs w:val="24"/>
              </w:rPr>
              <w:t>-в случае обнаружения оставленного другими лицами (бесхозного) предмета громко обратиться к окружающим: «Чья сумка,</w:t>
            </w:r>
            <w:r w:rsidR="002F796B" w:rsidRPr="00C65972">
              <w:rPr>
                <w:rFonts w:ascii="Times New Roman" w:hAnsi="Times New Roman" w:cs="Times New Roman"/>
                <w:sz w:val="24"/>
                <w:szCs w:val="24"/>
              </w:rPr>
              <w:t xml:space="preserve"> </w:t>
            </w:r>
            <w:r w:rsidRPr="00C65972">
              <w:rPr>
                <w:rFonts w:ascii="Times New Roman" w:hAnsi="Times New Roman" w:cs="Times New Roman"/>
                <w:sz w:val="24"/>
                <w:szCs w:val="24"/>
              </w:rPr>
              <w:t>пакет,</w:t>
            </w:r>
            <w:r w:rsidR="002F796B" w:rsidRPr="00C65972">
              <w:rPr>
                <w:rFonts w:ascii="Times New Roman" w:hAnsi="Times New Roman" w:cs="Times New Roman"/>
                <w:sz w:val="24"/>
                <w:szCs w:val="24"/>
              </w:rPr>
              <w:t xml:space="preserve"> </w:t>
            </w:r>
            <w:r w:rsidRPr="00C65972">
              <w:rPr>
                <w:rFonts w:ascii="Times New Roman" w:hAnsi="Times New Roman" w:cs="Times New Roman"/>
                <w:sz w:val="24"/>
                <w:szCs w:val="24"/>
              </w:rPr>
              <w:t>коробка?»</w:t>
            </w:r>
            <w:proofErr w:type="gramStart"/>
            <w:r w:rsidRPr="00C65972">
              <w:rPr>
                <w:rFonts w:ascii="Times New Roman" w:hAnsi="Times New Roman" w:cs="Times New Roman"/>
                <w:sz w:val="24"/>
                <w:szCs w:val="24"/>
              </w:rPr>
              <w:t>,е</w:t>
            </w:r>
            <w:proofErr w:type="gramEnd"/>
            <w:r w:rsidRPr="00C65972">
              <w:rPr>
                <w:rFonts w:ascii="Times New Roman" w:hAnsi="Times New Roman" w:cs="Times New Roman"/>
                <w:sz w:val="24"/>
                <w:szCs w:val="24"/>
              </w:rPr>
              <w:t>сли ответа не последовало,</w:t>
            </w:r>
            <w:r w:rsidR="002F796B" w:rsidRPr="00C65972">
              <w:rPr>
                <w:rFonts w:ascii="Times New Roman" w:hAnsi="Times New Roman" w:cs="Times New Roman"/>
                <w:sz w:val="24"/>
                <w:szCs w:val="24"/>
              </w:rPr>
              <w:t xml:space="preserve"> </w:t>
            </w:r>
            <w:r w:rsidRPr="00C65972">
              <w:rPr>
                <w:rFonts w:ascii="Times New Roman" w:hAnsi="Times New Roman" w:cs="Times New Roman"/>
                <w:sz w:val="24"/>
                <w:szCs w:val="24"/>
              </w:rPr>
              <w:t xml:space="preserve">то сообщить ближайшему работнику </w:t>
            </w:r>
            <w:r w:rsidR="002F796B" w:rsidRPr="00C65972">
              <w:rPr>
                <w:rFonts w:ascii="Times New Roman" w:hAnsi="Times New Roman" w:cs="Times New Roman"/>
                <w:sz w:val="24"/>
                <w:szCs w:val="24"/>
              </w:rPr>
              <w:t>колледжа;</w:t>
            </w:r>
          </w:p>
          <w:p w:rsidR="002F796B" w:rsidRPr="00C65972" w:rsidRDefault="002F796B" w:rsidP="002F796B">
            <w:pPr>
              <w:rPr>
                <w:rFonts w:ascii="Times New Roman" w:hAnsi="Times New Roman" w:cs="Times New Roman"/>
                <w:sz w:val="24"/>
                <w:szCs w:val="24"/>
              </w:rPr>
            </w:pPr>
            <w:r w:rsidRPr="00C65972">
              <w:rPr>
                <w:rFonts w:ascii="Times New Roman" w:hAnsi="Times New Roman" w:cs="Times New Roman"/>
                <w:sz w:val="24"/>
                <w:szCs w:val="24"/>
              </w:rPr>
              <w:t>-проследовать на безопасное расстояние от предполагаемого взрывного устройства;</w:t>
            </w:r>
          </w:p>
          <w:p w:rsidR="002F796B" w:rsidRPr="00C65972" w:rsidRDefault="002F796B" w:rsidP="002F796B">
            <w:pPr>
              <w:rPr>
                <w:rFonts w:ascii="Times New Roman" w:hAnsi="Times New Roman" w:cs="Times New Roman"/>
                <w:sz w:val="24"/>
                <w:szCs w:val="24"/>
              </w:rPr>
            </w:pPr>
            <w:r w:rsidRPr="00C65972">
              <w:rPr>
                <w:rFonts w:ascii="Times New Roman" w:hAnsi="Times New Roman" w:cs="Times New Roman"/>
                <w:sz w:val="24"/>
                <w:szCs w:val="24"/>
              </w:rPr>
              <w:t>-действовать по распоряжению преподавателя</w:t>
            </w:r>
            <w:proofErr w:type="gramStart"/>
            <w:r w:rsidRPr="00C65972">
              <w:rPr>
                <w:rFonts w:ascii="Times New Roman" w:hAnsi="Times New Roman" w:cs="Times New Roman"/>
                <w:sz w:val="24"/>
                <w:szCs w:val="24"/>
              </w:rPr>
              <w:t xml:space="preserve"> ,</w:t>
            </w:r>
            <w:proofErr w:type="gramEnd"/>
            <w:r w:rsidRPr="00C65972">
              <w:rPr>
                <w:rFonts w:ascii="Times New Roman" w:hAnsi="Times New Roman" w:cs="Times New Roman"/>
                <w:sz w:val="24"/>
                <w:szCs w:val="24"/>
              </w:rPr>
              <w:t>охранника или работника колледжа;</w:t>
            </w:r>
          </w:p>
          <w:p w:rsidR="002F796B" w:rsidRPr="00C65972" w:rsidRDefault="002F796B" w:rsidP="002F796B">
            <w:pPr>
              <w:rPr>
                <w:rFonts w:ascii="Times New Roman" w:hAnsi="Times New Roman" w:cs="Times New Roman"/>
                <w:sz w:val="24"/>
                <w:szCs w:val="24"/>
              </w:rPr>
            </w:pPr>
            <w:r w:rsidRPr="00C65972">
              <w:rPr>
                <w:rFonts w:ascii="Times New Roman" w:hAnsi="Times New Roman" w:cs="Times New Roman"/>
                <w:sz w:val="24"/>
                <w:szCs w:val="24"/>
              </w:rPr>
              <w:t>- в случае эвакуации сохранять спокойствие, отключить мобильный телефон;</w:t>
            </w:r>
          </w:p>
          <w:p w:rsidR="002F796B" w:rsidRPr="00C65972" w:rsidRDefault="002F796B" w:rsidP="002F796B">
            <w:pPr>
              <w:rPr>
                <w:rFonts w:ascii="Times New Roman" w:hAnsi="Times New Roman" w:cs="Times New Roman"/>
                <w:sz w:val="24"/>
                <w:szCs w:val="24"/>
              </w:rPr>
            </w:pPr>
            <w:r w:rsidRPr="00C65972">
              <w:rPr>
                <w:rFonts w:ascii="Times New Roman" w:hAnsi="Times New Roman" w:cs="Times New Roman"/>
                <w:sz w:val="24"/>
                <w:szCs w:val="24"/>
              </w:rPr>
              <w:t>- оказывать помощь и поддержку другим студентам по указанию преподавателя или сотрудника колледжа</w:t>
            </w:r>
          </w:p>
        </w:tc>
      </w:tr>
    </w:tbl>
    <w:p w:rsidR="00E57120" w:rsidRPr="00C65972" w:rsidRDefault="00E57120">
      <w:pPr>
        <w:rPr>
          <w:rFonts w:ascii="Times New Roman" w:hAnsi="Times New Roman" w:cs="Times New Roman"/>
          <w:sz w:val="24"/>
          <w:szCs w:val="24"/>
        </w:rPr>
      </w:pPr>
    </w:p>
    <w:p w:rsidR="002F796B" w:rsidRPr="00C65972" w:rsidRDefault="002F796B">
      <w:pPr>
        <w:rPr>
          <w:rFonts w:ascii="Times New Roman" w:hAnsi="Times New Roman" w:cs="Times New Roman"/>
          <w:sz w:val="24"/>
          <w:szCs w:val="24"/>
        </w:rPr>
      </w:pPr>
    </w:p>
    <w:p w:rsidR="002F796B" w:rsidRPr="00C65972" w:rsidRDefault="002F796B" w:rsidP="002F796B">
      <w:pPr>
        <w:pStyle w:val="a3"/>
        <w:shd w:val="clear" w:color="auto" w:fill="F9F9F7"/>
        <w:rPr>
          <w:b/>
          <w:color w:val="000000"/>
          <w:u w:val="single"/>
        </w:rPr>
      </w:pPr>
      <w:r w:rsidRPr="00C65972">
        <w:rPr>
          <w:b/>
          <w:color w:val="000000"/>
          <w:u w:val="single"/>
        </w:rPr>
        <w:t>Порядок действий при обстреле, воздушной тревоге</w:t>
      </w:r>
      <w:r w:rsidR="000D698D" w:rsidRPr="00C65972">
        <w:rPr>
          <w:b/>
          <w:color w:val="000000"/>
          <w:u w:val="single"/>
        </w:rPr>
        <w:t>:</w:t>
      </w:r>
    </w:p>
    <w:tbl>
      <w:tblPr>
        <w:tblStyle w:val="a4"/>
        <w:tblW w:w="0" w:type="auto"/>
        <w:tblLook w:val="04A0"/>
      </w:tblPr>
      <w:tblGrid>
        <w:gridCol w:w="1809"/>
        <w:gridCol w:w="7762"/>
      </w:tblGrid>
      <w:tr w:rsidR="000D698D" w:rsidRPr="00C65972" w:rsidTr="000D698D">
        <w:tc>
          <w:tcPr>
            <w:tcW w:w="1809" w:type="dxa"/>
          </w:tcPr>
          <w:p w:rsidR="000D698D" w:rsidRPr="00C65972" w:rsidRDefault="000D698D">
            <w:pPr>
              <w:rPr>
                <w:rFonts w:ascii="Times New Roman" w:hAnsi="Times New Roman" w:cs="Times New Roman"/>
                <w:sz w:val="24"/>
                <w:szCs w:val="24"/>
              </w:rPr>
            </w:pPr>
            <w:r w:rsidRPr="00C65972">
              <w:rPr>
                <w:rFonts w:ascii="Times New Roman" w:hAnsi="Times New Roman" w:cs="Times New Roman"/>
                <w:sz w:val="24"/>
                <w:szCs w:val="24"/>
              </w:rPr>
              <w:t>Категория</w:t>
            </w:r>
          </w:p>
        </w:tc>
        <w:tc>
          <w:tcPr>
            <w:tcW w:w="7762" w:type="dxa"/>
          </w:tcPr>
          <w:p w:rsidR="000D698D" w:rsidRPr="00C65972" w:rsidRDefault="000D698D">
            <w:pPr>
              <w:rPr>
                <w:rFonts w:ascii="Times New Roman" w:hAnsi="Times New Roman" w:cs="Times New Roman"/>
                <w:sz w:val="24"/>
                <w:szCs w:val="24"/>
              </w:rPr>
            </w:pPr>
          </w:p>
        </w:tc>
      </w:tr>
      <w:tr w:rsidR="000D698D" w:rsidRPr="00C65972" w:rsidTr="000D698D">
        <w:tc>
          <w:tcPr>
            <w:tcW w:w="1809" w:type="dxa"/>
          </w:tcPr>
          <w:p w:rsidR="000D698D" w:rsidRPr="00C65972" w:rsidRDefault="000D698D">
            <w:pPr>
              <w:rPr>
                <w:rFonts w:ascii="Times New Roman" w:hAnsi="Times New Roman" w:cs="Times New Roman"/>
                <w:sz w:val="24"/>
                <w:szCs w:val="24"/>
              </w:rPr>
            </w:pPr>
            <w:r w:rsidRPr="00C65972">
              <w:rPr>
                <w:rFonts w:ascii="Times New Roman" w:hAnsi="Times New Roman" w:cs="Times New Roman"/>
                <w:sz w:val="24"/>
                <w:szCs w:val="24"/>
              </w:rPr>
              <w:lastRenderedPageBreak/>
              <w:t>Студенты</w:t>
            </w:r>
          </w:p>
        </w:tc>
        <w:tc>
          <w:tcPr>
            <w:tcW w:w="7762" w:type="dxa"/>
          </w:tcPr>
          <w:p w:rsidR="000D698D" w:rsidRPr="00C65972" w:rsidRDefault="000D698D">
            <w:pPr>
              <w:rPr>
                <w:rFonts w:ascii="Times New Roman" w:hAnsi="Times New Roman" w:cs="Times New Roman"/>
                <w:sz w:val="24"/>
                <w:szCs w:val="24"/>
              </w:rPr>
            </w:pPr>
            <w:r w:rsidRPr="00C65972">
              <w:rPr>
                <w:rFonts w:ascii="Times New Roman" w:hAnsi="Times New Roman" w:cs="Times New Roman"/>
                <w:sz w:val="24"/>
                <w:szCs w:val="24"/>
              </w:rPr>
              <w:t>-выполнять все команды руководителя-начальника гражданской обороны колледжа</w:t>
            </w:r>
            <w:proofErr w:type="gramStart"/>
            <w:r w:rsidR="000A4517" w:rsidRPr="00C65972">
              <w:rPr>
                <w:rFonts w:ascii="Times New Roman" w:hAnsi="Times New Roman" w:cs="Times New Roman"/>
                <w:sz w:val="24"/>
                <w:szCs w:val="24"/>
              </w:rPr>
              <w:t xml:space="preserve"> </w:t>
            </w:r>
            <w:r w:rsidRPr="00C65972">
              <w:rPr>
                <w:rFonts w:ascii="Times New Roman" w:hAnsi="Times New Roman" w:cs="Times New Roman"/>
                <w:sz w:val="24"/>
                <w:szCs w:val="24"/>
              </w:rPr>
              <w:t>,</w:t>
            </w:r>
            <w:proofErr w:type="gramEnd"/>
            <w:r w:rsidRPr="00C65972">
              <w:rPr>
                <w:rFonts w:ascii="Times New Roman" w:hAnsi="Times New Roman" w:cs="Times New Roman"/>
                <w:sz w:val="24"/>
                <w:szCs w:val="24"/>
              </w:rPr>
              <w:t>преподавателя;</w:t>
            </w:r>
          </w:p>
          <w:p w:rsidR="000D698D" w:rsidRPr="00C65972" w:rsidRDefault="000D698D">
            <w:pPr>
              <w:rPr>
                <w:rFonts w:ascii="Times New Roman" w:hAnsi="Times New Roman" w:cs="Times New Roman"/>
                <w:sz w:val="24"/>
                <w:szCs w:val="24"/>
              </w:rPr>
            </w:pPr>
            <w:r w:rsidRPr="00C65972">
              <w:rPr>
                <w:rFonts w:ascii="Times New Roman" w:hAnsi="Times New Roman" w:cs="Times New Roman"/>
                <w:sz w:val="24"/>
                <w:szCs w:val="24"/>
              </w:rPr>
              <w:t>- при получении команды</w:t>
            </w:r>
            <w:proofErr w:type="gramStart"/>
            <w:r w:rsidRPr="00C65972">
              <w:rPr>
                <w:rFonts w:ascii="Times New Roman" w:hAnsi="Times New Roman" w:cs="Times New Roman"/>
                <w:sz w:val="24"/>
                <w:szCs w:val="24"/>
              </w:rPr>
              <w:t>»Л</w:t>
            </w:r>
            <w:proofErr w:type="gramEnd"/>
            <w:r w:rsidRPr="00C65972">
              <w:rPr>
                <w:rFonts w:ascii="Times New Roman" w:hAnsi="Times New Roman" w:cs="Times New Roman"/>
                <w:sz w:val="24"/>
                <w:szCs w:val="24"/>
              </w:rPr>
              <w:t>ечь на пол»</w:t>
            </w:r>
            <w:r w:rsidR="000A4517" w:rsidRPr="00C65972">
              <w:rPr>
                <w:rFonts w:ascii="Times New Roman" w:hAnsi="Times New Roman" w:cs="Times New Roman"/>
                <w:sz w:val="24"/>
                <w:szCs w:val="24"/>
              </w:rPr>
              <w:t xml:space="preserve"> немедленно занять место на полу, закрыть голову и уши руками, закрыть глаза и приоткрыть рот;</w:t>
            </w:r>
          </w:p>
          <w:p w:rsidR="000A4517" w:rsidRPr="00C65972" w:rsidRDefault="000A4517">
            <w:pPr>
              <w:rPr>
                <w:rFonts w:ascii="Times New Roman" w:hAnsi="Times New Roman" w:cs="Times New Roman"/>
                <w:sz w:val="24"/>
                <w:szCs w:val="24"/>
              </w:rPr>
            </w:pPr>
            <w:r w:rsidRPr="00C65972">
              <w:rPr>
                <w:rFonts w:ascii="Times New Roman" w:hAnsi="Times New Roman" w:cs="Times New Roman"/>
                <w:sz w:val="24"/>
                <w:szCs w:val="24"/>
              </w:rPr>
              <w:t>-в промежутках между взрывами ракет или артиллерийских боеприпасов, занять максимально безопасное место, используя защитные свойства несущих стен здания и мебели, находящейся в помещении;</w:t>
            </w:r>
          </w:p>
          <w:p w:rsidR="000A4517" w:rsidRPr="00C65972" w:rsidRDefault="000A4517">
            <w:pPr>
              <w:rPr>
                <w:rFonts w:ascii="Times New Roman" w:hAnsi="Times New Roman" w:cs="Times New Roman"/>
                <w:sz w:val="24"/>
                <w:szCs w:val="24"/>
              </w:rPr>
            </w:pPr>
            <w:r w:rsidRPr="00C65972">
              <w:rPr>
                <w:rFonts w:ascii="Times New Roman" w:hAnsi="Times New Roman" w:cs="Times New Roman"/>
                <w:sz w:val="24"/>
                <w:szCs w:val="24"/>
              </w:rPr>
              <w:t>-не вставать и не покидать</w:t>
            </w:r>
            <w:r w:rsidR="006275D5" w:rsidRPr="00C65972">
              <w:rPr>
                <w:rFonts w:ascii="Times New Roman" w:hAnsi="Times New Roman" w:cs="Times New Roman"/>
                <w:sz w:val="24"/>
                <w:szCs w:val="24"/>
              </w:rPr>
              <w:t xml:space="preserve"> </w:t>
            </w:r>
            <w:r w:rsidRPr="00C65972">
              <w:rPr>
                <w:rFonts w:ascii="Times New Roman" w:hAnsi="Times New Roman" w:cs="Times New Roman"/>
                <w:sz w:val="24"/>
                <w:szCs w:val="24"/>
              </w:rPr>
              <w:t>помещени</w:t>
            </w:r>
            <w:proofErr w:type="gramStart"/>
            <w:r w:rsidRPr="00C65972">
              <w:rPr>
                <w:rFonts w:ascii="Times New Roman" w:hAnsi="Times New Roman" w:cs="Times New Roman"/>
                <w:sz w:val="24"/>
                <w:szCs w:val="24"/>
              </w:rPr>
              <w:t>е(</w:t>
            </w:r>
            <w:proofErr w:type="gramEnd"/>
            <w:r w:rsidRPr="00C65972">
              <w:rPr>
                <w:rFonts w:ascii="Times New Roman" w:hAnsi="Times New Roman" w:cs="Times New Roman"/>
                <w:sz w:val="24"/>
                <w:szCs w:val="24"/>
              </w:rPr>
              <w:t>аудиторию, коридор)</w:t>
            </w:r>
            <w:r w:rsidR="006275D5" w:rsidRPr="00C65972">
              <w:rPr>
                <w:rFonts w:ascii="Times New Roman" w:hAnsi="Times New Roman" w:cs="Times New Roman"/>
                <w:sz w:val="24"/>
                <w:szCs w:val="24"/>
              </w:rPr>
              <w:t xml:space="preserve"> до окончания обстрела и получения команды «Встать!».</w:t>
            </w:r>
          </w:p>
          <w:p w:rsidR="006275D5" w:rsidRPr="00C65972" w:rsidRDefault="006275D5">
            <w:pPr>
              <w:rPr>
                <w:rFonts w:ascii="Times New Roman" w:hAnsi="Times New Roman" w:cs="Times New Roman"/>
                <w:sz w:val="24"/>
                <w:szCs w:val="24"/>
              </w:rPr>
            </w:pPr>
            <w:r w:rsidRPr="00C65972">
              <w:rPr>
                <w:rFonts w:ascii="Times New Roman" w:hAnsi="Times New Roman" w:cs="Times New Roman"/>
                <w:sz w:val="24"/>
                <w:szCs w:val="24"/>
              </w:rPr>
              <w:t>-при получении команды на перемещение в защитное сооружение, в кратчайшие сроки надеть верхнюю одежд</w:t>
            </w:r>
            <w:proofErr w:type="gramStart"/>
            <w:r w:rsidRPr="00C65972">
              <w:rPr>
                <w:rFonts w:ascii="Times New Roman" w:hAnsi="Times New Roman" w:cs="Times New Roman"/>
                <w:sz w:val="24"/>
                <w:szCs w:val="24"/>
              </w:rPr>
              <w:t>у(</w:t>
            </w:r>
            <w:proofErr w:type="gramEnd"/>
            <w:r w:rsidRPr="00C65972">
              <w:rPr>
                <w:rFonts w:ascii="Times New Roman" w:hAnsi="Times New Roman" w:cs="Times New Roman"/>
                <w:sz w:val="24"/>
                <w:szCs w:val="24"/>
              </w:rPr>
              <w:t>по возможности), организовано выйти по установленному маршруту и занять место в укрытии;</w:t>
            </w:r>
          </w:p>
          <w:p w:rsidR="006275D5" w:rsidRPr="00C65972" w:rsidRDefault="006275D5">
            <w:pPr>
              <w:rPr>
                <w:rFonts w:ascii="Times New Roman" w:hAnsi="Times New Roman" w:cs="Times New Roman"/>
                <w:sz w:val="24"/>
                <w:szCs w:val="24"/>
              </w:rPr>
            </w:pPr>
            <w:r w:rsidRPr="00C65972">
              <w:rPr>
                <w:rFonts w:ascii="Times New Roman" w:hAnsi="Times New Roman" w:cs="Times New Roman"/>
                <w:sz w:val="24"/>
                <w:szCs w:val="24"/>
              </w:rPr>
              <w:t>-независимо от  сложившейся обстановки быть предельно собранным, внимательно слушать и выполнять и передавать другим студентам и сотрудникам колледжа</w:t>
            </w:r>
            <w:r w:rsidR="001E5D0F" w:rsidRPr="00C65972">
              <w:rPr>
                <w:rFonts w:ascii="Times New Roman" w:hAnsi="Times New Roman" w:cs="Times New Roman"/>
                <w:sz w:val="24"/>
                <w:szCs w:val="24"/>
              </w:rPr>
              <w:t xml:space="preserve"> поступающие команды;</w:t>
            </w:r>
          </w:p>
        </w:tc>
      </w:tr>
    </w:tbl>
    <w:p w:rsidR="002F796B" w:rsidRDefault="002F796B"/>
    <w:p w:rsidR="00FD229E" w:rsidRDefault="00FD229E"/>
    <w:p w:rsidR="00FD229E" w:rsidRPr="00BE4797" w:rsidRDefault="00FD229E" w:rsidP="00FD229E">
      <w:pPr>
        <w:rPr>
          <w:rFonts w:ascii="Times New Roman" w:hAnsi="Times New Roman" w:cs="Times New Roman"/>
          <w:b/>
          <w:sz w:val="24"/>
          <w:szCs w:val="24"/>
        </w:rPr>
      </w:pPr>
      <w:r w:rsidRPr="00BE4797">
        <w:rPr>
          <w:rFonts w:ascii="Times New Roman" w:hAnsi="Times New Roman" w:cs="Times New Roman"/>
          <w:b/>
          <w:sz w:val="24"/>
          <w:szCs w:val="24"/>
        </w:rPr>
        <w:t xml:space="preserve">3.Заключительная часть </w:t>
      </w:r>
      <w:r w:rsidR="00EC40B2">
        <w:rPr>
          <w:rFonts w:ascii="Times New Roman" w:hAnsi="Times New Roman" w:cs="Times New Roman"/>
          <w:b/>
          <w:sz w:val="24"/>
          <w:szCs w:val="24"/>
        </w:rPr>
        <w:t>урока</w:t>
      </w:r>
      <w:r w:rsidRPr="00BE4797">
        <w:rPr>
          <w:rFonts w:ascii="Times New Roman" w:hAnsi="Times New Roman" w:cs="Times New Roman"/>
          <w:b/>
          <w:sz w:val="24"/>
          <w:szCs w:val="24"/>
        </w:rPr>
        <w:t>.</w:t>
      </w:r>
    </w:p>
    <w:p w:rsidR="00FD229E" w:rsidRPr="007944E2" w:rsidRDefault="00FD229E" w:rsidP="00FD229E">
      <w:pPr>
        <w:rPr>
          <w:rFonts w:ascii="Times New Roman" w:hAnsi="Times New Roman" w:cs="Times New Roman"/>
          <w:sz w:val="24"/>
          <w:szCs w:val="24"/>
        </w:rPr>
      </w:pPr>
      <w:r w:rsidRPr="007944E2">
        <w:rPr>
          <w:rFonts w:ascii="Times New Roman" w:hAnsi="Times New Roman" w:cs="Times New Roman"/>
          <w:sz w:val="24"/>
          <w:szCs w:val="24"/>
        </w:rPr>
        <w:t xml:space="preserve">Отметить, достигнута ли поставленная задача </w:t>
      </w:r>
      <w:r>
        <w:rPr>
          <w:rFonts w:ascii="Times New Roman" w:hAnsi="Times New Roman" w:cs="Times New Roman"/>
          <w:sz w:val="24"/>
          <w:szCs w:val="24"/>
        </w:rPr>
        <w:t>занятия</w:t>
      </w:r>
      <w:r w:rsidRPr="007944E2">
        <w:rPr>
          <w:rFonts w:ascii="Times New Roman" w:hAnsi="Times New Roman" w:cs="Times New Roman"/>
          <w:sz w:val="24"/>
          <w:szCs w:val="24"/>
        </w:rPr>
        <w:t xml:space="preserve"> по изучению обозначенных вопросов. Отметить студентов, которые добросовестно работали на занятии. Дать домашнее задание и закончить занятие.</w:t>
      </w:r>
    </w:p>
    <w:p w:rsidR="00FD229E" w:rsidRDefault="00FD229E"/>
    <w:sectPr w:rsidR="00FD229E" w:rsidSect="00684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46B2"/>
    <w:multiLevelType w:val="multilevel"/>
    <w:tmpl w:val="E168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843F4B"/>
    <w:multiLevelType w:val="multilevel"/>
    <w:tmpl w:val="E56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24BA0"/>
    <w:multiLevelType w:val="multilevel"/>
    <w:tmpl w:val="EB46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706795"/>
    <w:rsid w:val="00074E0B"/>
    <w:rsid w:val="000A4517"/>
    <w:rsid w:val="000D698D"/>
    <w:rsid w:val="001A093A"/>
    <w:rsid w:val="001E5D0F"/>
    <w:rsid w:val="002F796B"/>
    <w:rsid w:val="006275D5"/>
    <w:rsid w:val="0068486F"/>
    <w:rsid w:val="00706795"/>
    <w:rsid w:val="007568A0"/>
    <w:rsid w:val="007E6C69"/>
    <w:rsid w:val="0094383E"/>
    <w:rsid w:val="00C65972"/>
    <w:rsid w:val="00E57120"/>
    <w:rsid w:val="00E932A7"/>
    <w:rsid w:val="00EC40B2"/>
    <w:rsid w:val="00FD229E"/>
    <w:rsid w:val="00FD6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795"/>
    <w:pPr>
      <w:spacing w:after="0" w:line="240" w:lineRule="auto"/>
    </w:pPr>
    <w:rPr>
      <w:rFonts w:ascii="Calibri" w:eastAsia="Calibri" w:hAnsi="Calibri" w:cs="Arial"/>
      <w:sz w:val="20"/>
      <w:szCs w:val="20"/>
      <w:lang w:eastAsia="ru-RU"/>
    </w:rPr>
  </w:style>
  <w:style w:type="paragraph" w:styleId="1">
    <w:name w:val="heading 1"/>
    <w:basedOn w:val="a"/>
    <w:link w:val="10"/>
    <w:uiPriority w:val="9"/>
    <w:qFormat/>
    <w:rsid w:val="009438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4383E"/>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4383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8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438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4383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4383E"/>
    <w:pPr>
      <w:spacing w:before="100" w:beforeAutospacing="1" w:after="100" w:afterAutospacing="1"/>
    </w:pPr>
    <w:rPr>
      <w:rFonts w:ascii="Times New Roman" w:eastAsia="Times New Roman" w:hAnsi="Times New Roman" w:cs="Times New Roman"/>
      <w:sz w:val="24"/>
      <w:szCs w:val="24"/>
    </w:rPr>
  </w:style>
  <w:style w:type="table" w:styleId="a4">
    <w:name w:val="Table Grid"/>
    <w:basedOn w:val="a1"/>
    <w:uiPriority w:val="59"/>
    <w:rsid w:val="00E932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FD229E"/>
    <w:pPr>
      <w:spacing w:before="100" w:beforeAutospacing="1" w:after="100" w:afterAutospacing="1"/>
    </w:pPr>
    <w:rPr>
      <w:rFonts w:ascii="Times New Roman" w:eastAsia="Times New Roman" w:hAnsi="Times New Roman" w:cs="Times New Roman"/>
      <w:sz w:val="24"/>
      <w:szCs w:val="24"/>
    </w:rPr>
  </w:style>
  <w:style w:type="character" w:customStyle="1" w:styleId="c3">
    <w:name w:val="c3"/>
    <w:basedOn w:val="a0"/>
    <w:rsid w:val="00FD229E"/>
  </w:style>
</w:styles>
</file>

<file path=word/webSettings.xml><?xml version="1.0" encoding="utf-8"?>
<w:webSettings xmlns:r="http://schemas.openxmlformats.org/officeDocument/2006/relationships" xmlns:w="http://schemas.openxmlformats.org/wordprocessingml/2006/main">
  <w:divs>
    <w:div w:id="1571576173">
      <w:bodyDiv w:val="1"/>
      <w:marLeft w:val="0"/>
      <w:marRight w:val="0"/>
      <w:marTop w:val="0"/>
      <w:marBottom w:val="0"/>
      <w:divBdr>
        <w:top w:val="none" w:sz="0" w:space="0" w:color="auto"/>
        <w:left w:val="none" w:sz="0" w:space="0" w:color="auto"/>
        <w:bottom w:val="none" w:sz="0" w:space="0" w:color="auto"/>
        <w:right w:val="none" w:sz="0" w:space="0" w:color="auto"/>
      </w:divBdr>
      <w:divsChild>
        <w:div w:id="1179272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1052</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Skynet</dc:creator>
  <cp:lastModifiedBy>Skynet</cp:lastModifiedBy>
  <cp:revision>5</cp:revision>
  <dcterms:created xsi:type="dcterms:W3CDTF">2023-10-23T12:02:00Z</dcterms:created>
  <dcterms:modified xsi:type="dcterms:W3CDTF">2023-10-24T07:05:00Z</dcterms:modified>
</cp:coreProperties>
</file>